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EE745" w14:textId="77777777" w:rsidR="00882811" w:rsidRPr="00AE663C" w:rsidRDefault="00882811" w:rsidP="006D467D">
      <w:pPr>
        <w:spacing w:after="0"/>
        <w:jc w:val="center"/>
        <w:rPr>
          <w:rFonts w:ascii="Raleway Medium" w:hAnsi="Raleway Medium"/>
          <w:b/>
          <w:color w:val="002060"/>
          <w:sz w:val="16"/>
          <w:szCs w:val="8"/>
        </w:rPr>
      </w:pPr>
      <w:bookmarkStart w:id="0" w:name="_Hlk159231174"/>
      <w:bookmarkEnd w:id="0"/>
    </w:p>
    <w:p w14:paraId="7F2D3601" w14:textId="00D2965C" w:rsidR="00B67798" w:rsidRPr="006D467D" w:rsidRDefault="00F5619A" w:rsidP="006D467D">
      <w:pPr>
        <w:spacing w:after="0"/>
        <w:jc w:val="center"/>
        <w:rPr>
          <w:rFonts w:ascii="Raleway Medium" w:hAnsi="Raleway Medium"/>
          <w:b/>
          <w:color w:val="002060"/>
          <w:sz w:val="36"/>
        </w:rPr>
      </w:pPr>
      <w:r w:rsidRPr="006D467D">
        <w:rPr>
          <w:rFonts w:ascii="Raleway Medium" w:hAnsi="Raleway Medium"/>
          <w:b/>
          <w:color w:val="002060"/>
          <w:sz w:val="36"/>
        </w:rPr>
        <w:t>Water Chestnut (</w:t>
      </w:r>
      <w:r w:rsidR="00832AA2" w:rsidRPr="006D467D">
        <w:rPr>
          <w:rFonts w:ascii="Raleway Medium" w:hAnsi="Raleway Medium"/>
          <w:b/>
          <w:i/>
          <w:color w:val="002060"/>
          <w:sz w:val="36"/>
        </w:rPr>
        <w:t>T</w:t>
      </w:r>
      <w:r w:rsidRPr="006D467D">
        <w:rPr>
          <w:rFonts w:ascii="Raleway Medium" w:hAnsi="Raleway Medium"/>
          <w:b/>
          <w:i/>
          <w:color w:val="002060"/>
          <w:sz w:val="36"/>
        </w:rPr>
        <w:t>rapa natans</w:t>
      </w:r>
      <w:r w:rsidRPr="006D467D">
        <w:rPr>
          <w:rFonts w:ascii="Raleway Medium" w:hAnsi="Raleway Medium"/>
          <w:b/>
          <w:color w:val="002060"/>
          <w:sz w:val="36"/>
        </w:rPr>
        <w:t>) Response Guidelines</w:t>
      </w:r>
    </w:p>
    <w:p w14:paraId="223AE1B1" w14:textId="77777777" w:rsidR="00CE2E66" w:rsidRPr="00AE663C" w:rsidRDefault="00B67798" w:rsidP="00CE2E66">
      <w:pPr>
        <w:jc w:val="center"/>
        <w:rPr>
          <w:rFonts w:ascii="Raleway Medium" w:hAnsi="Raleway Medium"/>
          <w:b/>
          <w:strike/>
          <w:color w:val="002060"/>
          <w:sz w:val="32"/>
          <w:szCs w:val="20"/>
        </w:rPr>
      </w:pPr>
      <w:r w:rsidRPr="006D467D">
        <w:rPr>
          <w:rFonts w:ascii="Raleway Medium" w:hAnsi="Raleway Medium"/>
          <w:b/>
          <w:color w:val="002060"/>
          <w:sz w:val="36"/>
        </w:rPr>
        <w:t xml:space="preserve">for </w:t>
      </w:r>
      <w:r w:rsidR="00CE2E66" w:rsidRPr="00D02B0C">
        <w:rPr>
          <w:rFonts w:ascii="Raleway Medium" w:hAnsi="Raleway Medium"/>
          <w:b/>
          <w:color w:val="002060"/>
          <w:sz w:val="36"/>
          <w:szCs w:val="36"/>
        </w:rPr>
        <w:t>Manual Removal Efforts</w:t>
      </w:r>
    </w:p>
    <w:p w14:paraId="1302B8F1" w14:textId="2B59660F" w:rsidR="00136840" w:rsidRPr="00CE2E66" w:rsidRDefault="007F7906" w:rsidP="00136840">
      <w:pPr>
        <w:jc w:val="center"/>
        <w:rPr>
          <w:rFonts w:ascii="Raleway Medium" w:hAnsi="Raleway Medium"/>
          <w:b/>
          <w:color w:val="002060"/>
          <w:sz w:val="28"/>
        </w:rPr>
      </w:pPr>
      <w:r>
        <w:rPr>
          <w:rFonts w:ascii="Raleway Medium" w:hAnsi="Raleway Medium"/>
          <w:b/>
          <w:color w:val="002060"/>
          <w:sz w:val="28"/>
        </w:rPr>
        <w:t>Waterfront Properti</w:t>
      </w:r>
      <w:bookmarkStart w:id="1" w:name="_GoBack"/>
      <w:bookmarkEnd w:id="1"/>
      <w:r>
        <w:rPr>
          <w:rFonts w:ascii="Raleway Medium" w:hAnsi="Raleway Medium"/>
          <w:b/>
          <w:color w:val="002060"/>
          <w:sz w:val="28"/>
        </w:rPr>
        <w:t>es,</w:t>
      </w:r>
      <w:r w:rsidRPr="00CE2E66">
        <w:rPr>
          <w:rFonts w:ascii="Raleway Medium" w:hAnsi="Raleway Medium"/>
          <w:b/>
          <w:color w:val="002060"/>
          <w:sz w:val="28"/>
        </w:rPr>
        <w:t xml:space="preserve"> </w:t>
      </w:r>
      <w:r w:rsidR="00CE2E66" w:rsidRPr="00CE2E66">
        <w:rPr>
          <w:rFonts w:ascii="Raleway Medium" w:hAnsi="Raleway Medium"/>
          <w:b/>
          <w:color w:val="002060"/>
          <w:sz w:val="28"/>
        </w:rPr>
        <w:t xml:space="preserve">Lake Associations, </w:t>
      </w:r>
      <w:r w:rsidRPr="00CE2E66">
        <w:rPr>
          <w:rFonts w:ascii="Raleway Medium" w:hAnsi="Raleway Medium"/>
          <w:b/>
          <w:color w:val="002060"/>
          <w:sz w:val="28"/>
        </w:rPr>
        <w:t xml:space="preserve">and </w:t>
      </w:r>
      <w:r w:rsidR="00CE2E66" w:rsidRPr="00CE2E66">
        <w:rPr>
          <w:rFonts w:ascii="Raleway Medium" w:hAnsi="Raleway Medium"/>
          <w:b/>
          <w:color w:val="002060"/>
          <w:sz w:val="28"/>
        </w:rPr>
        <w:t>Volunteers</w:t>
      </w:r>
    </w:p>
    <w:p w14:paraId="31707380" w14:textId="002F22DF" w:rsidR="00967F4B" w:rsidRPr="008E52C6" w:rsidRDefault="006D467D" w:rsidP="00AD6994">
      <w:pPr>
        <w:spacing w:line="240" w:lineRule="auto"/>
        <w:rPr>
          <w:rFonts w:cstheme="minorHAnsi"/>
        </w:rPr>
      </w:pPr>
      <w:r w:rsidRPr="008E52C6">
        <w:rPr>
          <w:rFonts w:cstheme="minorHAnsi"/>
        </w:rPr>
        <w:t xml:space="preserve">The following </w:t>
      </w:r>
      <w:r w:rsidR="00967F4B" w:rsidRPr="008E52C6">
        <w:rPr>
          <w:rFonts w:cstheme="minorHAnsi"/>
        </w:rPr>
        <w:t>Aquatic Invasive Species (AIS)</w:t>
      </w:r>
      <w:r w:rsidRPr="008E52C6">
        <w:rPr>
          <w:rFonts w:cstheme="minorHAnsi"/>
        </w:rPr>
        <w:t xml:space="preserve"> Response Guideline outlines the steps for the </w:t>
      </w:r>
      <w:r w:rsidR="00136840" w:rsidRPr="008E52C6">
        <w:rPr>
          <w:rFonts w:cstheme="minorHAnsi"/>
        </w:rPr>
        <w:t xml:space="preserve">manual </w:t>
      </w:r>
      <w:r w:rsidRPr="008E52C6">
        <w:rPr>
          <w:rFonts w:cstheme="minorHAnsi"/>
        </w:rPr>
        <w:t xml:space="preserve">control of </w:t>
      </w:r>
      <w:r w:rsidR="00A977F2" w:rsidRPr="008E52C6">
        <w:rPr>
          <w:rFonts w:cstheme="minorHAnsi"/>
        </w:rPr>
        <w:t>water chestnut</w:t>
      </w:r>
      <w:r w:rsidR="007F7906" w:rsidRPr="008E52C6">
        <w:rPr>
          <w:rFonts w:cstheme="minorHAnsi"/>
        </w:rPr>
        <w:t xml:space="preserve"> infestations of smaller size</w:t>
      </w:r>
      <w:r w:rsidR="00967F4B" w:rsidRPr="008E52C6">
        <w:rPr>
          <w:rFonts w:cstheme="minorHAnsi"/>
        </w:rPr>
        <w:t>.</w:t>
      </w:r>
      <w:r w:rsidR="00A802CA" w:rsidRPr="008E52C6">
        <w:rPr>
          <w:rFonts w:cstheme="minorHAnsi"/>
        </w:rPr>
        <w:t xml:space="preserve"> </w:t>
      </w:r>
      <w:r w:rsidR="00967F4B" w:rsidRPr="008E52C6">
        <w:rPr>
          <w:rFonts w:cstheme="minorHAnsi"/>
        </w:rPr>
        <w:t>Th</w:t>
      </w:r>
      <w:r w:rsidR="00BB0938" w:rsidRPr="008E52C6">
        <w:rPr>
          <w:rFonts w:cstheme="minorHAnsi"/>
        </w:rPr>
        <w:t>is</w:t>
      </w:r>
      <w:r w:rsidR="00967F4B" w:rsidRPr="008E52C6">
        <w:rPr>
          <w:rFonts w:cstheme="minorHAnsi"/>
        </w:rPr>
        <w:t xml:space="preserve"> document is intended to reach</w:t>
      </w:r>
      <w:r w:rsidR="00136840" w:rsidRPr="008E52C6">
        <w:rPr>
          <w:rFonts w:cstheme="minorHAnsi"/>
        </w:rPr>
        <w:t xml:space="preserve"> </w:t>
      </w:r>
      <w:r w:rsidR="00890988" w:rsidRPr="008E52C6">
        <w:rPr>
          <w:rFonts w:cstheme="minorHAnsi"/>
        </w:rPr>
        <w:t>waterfront</w:t>
      </w:r>
      <w:r w:rsidR="00136840" w:rsidRPr="008E52C6">
        <w:rPr>
          <w:rFonts w:cstheme="minorHAnsi"/>
        </w:rPr>
        <w:t xml:space="preserve"> homeowners and related organizations</w:t>
      </w:r>
      <w:r w:rsidR="009325F7" w:rsidRPr="008E52C6">
        <w:rPr>
          <w:rFonts w:cstheme="minorHAnsi"/>
        </w:rPr>
        <w:t xml:space="preserve"> who are seeking to act and respond to </w:t>
      </w:r>
      <w:r w:rsidR="00890988" w:rsidRPr="008E52C6">
        <w:rPr>
          <w:rFonts w:cstheme="minorHAnsi"/>
        </w:rPr>
        <w:t xml:space="preserve">water chestnut </w:t>
      </w:r>
      <w:r w:rsidR="0011039E" w:rsidRPr="008E52C6">
        <w:rPr>
          <w:rFonts w:cstheme="minorHAnsi"/>
        </w:rPr>
        <w:t>(</w:t>
      </w:r>
      <w:r w:rsidR="0011039E" w:rsidRPr="008E52C6">
        <w:rPr>
          <w:rFonts w:cstheme="minorHAnsi"/>
          <w:i/>
          <w:iCs/>
        </w:rPr>
        <w:t>Trapa natans</w:t>
      </w:r>
      <w:r w:rsidR="0011039E" w:rsidRPr="008E52C6">
        <w:rPr>
          <w:rFonts w:cstheme="minorHAnsi"/>
        </w:rPr>
        <w:t>)</w:t>
      </w:r>
      <w:r w:rsidR="00890988" w:rsidRPr="008E52C6">
        <w:rPr>
          <w:rFonts w:cstheme="minorHAnsi"/>
        </w:rPr>
        <w:t>,</w:t>
      </w:r>
      <w:r w:rsidR="0011039E" w:rsidRPr="008E52C6">
        <w:rPr>
          <w:rFonts w:cstheme="minorHAnsi"/>
        </w:rPr>
        <w:t xml:space="preserve"> a high threat</w:t>
      </w:r>
      <w:r w:rsidR="009325F7" w:rsidRPr="008E52C6">
        <w:rPr>
          <w:rFonts w:cstheme="minorHAnsi"/>
        </w:rPr>
        <w:t xml:space="preserve"> aquatic invasive species. </w:t>
      </w:r>
      <w:r w:rsidR="00136840" w:rsidRPr="008E52C6">
        <w:rPr>
          <w:rFonts w:cstheme="minorHAnsi"/>
        </w:rPr>
        <w:t>Th</w:t>
      </w:r>
      <w:r w:rsidR="00890988" w:rsidRPr="008E52C6">
        <w:rPr>
          <w:rFonts w:cstheme="minorHAnsi"/>
        </w:rPr>
        <w:t>is</w:t>
      </w:r>
      <w:r w:rsidR="0011039E" w:rsidRPr="008E52C6">
        <w:rPr>
          <w:rFonts w:cstheme="minorHAnsi"/>
        </w:rPr>
        <w:t xml:space="preserve"> </w:t>
      </w:r>
      <w:r w:rsidR="00136840" w:rsidRPr="008E52C6">
        <w:rPr>
          <w:rFonts w:cstheme="minorHAnsi"/>
        </w:rPr>
        <w:t xml:space="preserve">document can </w:t>
      </w:r>
      <w:r w:rsidR="00A977F2" w:rsidRPr="008E52C6">
        <w:rPr>
          <w:rFonts w:cstheme="minorHAnsi"/>
        </w:rPr>
        <w:t>additionally</w:t>
      </w:r>
      <w:r w:rsidR="00136840" w:rsidRPr="008E52C6">
        <w:rPr>
          <w:rFonts w:cstheme="minorHAnsi"/>
        </w:rPr>
        <w:t xml:space="preserve"> </w:t>
      </w:r>
      <w:r w:rsidR="004E60BB" w:rsidRPr="008E52C6">
        <w:rPr>
          <w:rFonts w:cstheme="minorHAnsi"/>
        </w:rPr>
        <w:t>serve as</w:t>
      </w:r>
      <w:r w:rsidR="00136840" w:rsidRPr="008E52C6">
        <w:rPr>
          <w:rFonts w:cstheme="minorHAnsi"/>
        </w:rPr>
        <w:t xml:space="preserve"> </w:t>
      </w:r>
      <w:r w:rsidR="004E60BB" w:rsidRPr="008E52C6">
        <w:rPr>
          <w:rFonts w:cstheme="minorHAnsi"/>
        </w:rPr>
        <w:t xml:space="preserve">a </w:t>
      </w:r>
      <w:r w:rsidR="0011039E" w:rsidRPr="008E52C6">
        <w:rPr>
          <w:rFonts w:cstheme="minorHAnsi"/>
        </w:rPr>
        <w:t>guide</w:t>
      </w:r>
      <w:r w:rsidR="004E60BB" w:rsidRPr="008E52C6">
        <w:rPr>
          <w:rFonts w:cstheme="minorHAnsi"/>
        </w:rPr>
        <w:t xml:space="preserve"> for</w:t>
      </w:r>
      <w:r w:rsidR="0011039E" w:rsidRPr="008E52C6">
        <w:rPr>
          <w:rFonts w:cstheme="minorHAnsi"/>
        </w:rPr>
        <w:t xml:space="preserve"> </w:t>
      </w:r>
      <w:r w:rsidR="007F7906" w:rsidRPr="008E52C6">
        <w:rPr>
          <w:rFonts w:cstheme="minorHAnsi"/>
        </w:rPr>
        <w:t>waterfront properties</w:t>
      </w:r>
      <w:r w:rsidR="0011039E" w:rsidRPr="008E52C6">
        <w:rPr>
          <w:rFonts w:cstheme="minorHAnsi"/>
        </w:rPr>
        <w:t>,</w:t>
      </w:r>
      <w:r w:rsidR="007F7906" w:rsidRPr="008E52C6">
        <w:rPr>
          <w:rFonts w:cstheme="minorHAnsi"/>
        </w:rPr>
        <w:t xml:space="preserve"> lake associations</w:t>
      </w:r>
      <w:r w:rsidR="0011039E" w:rsidRPr="008E52C6">
        <w:rPr>
          <w:rFonts w:cstheme="minorHAnsi"/>
        </w:rPr>
        <w:t xml:space="preserve"> and</w:t>
      </w:r>
      <w:r w:rsidR="00136840" w:rsidRPr="008E52C6">
        <w:rPr>
          <w:rFonts w:cstheme="minorHAnsi"/>
        </w:rPr>
        <w:t xml:space="preserve"> groups seeking to conduct volunteer work. Entities seeking to control large infestation</w:t>
      </w:r>
      <w:r w:rsidR="00A977F2" w:rsidRPr="008E52C6">
        <w:rPr>
          <w:rFonts w:cstheme="minorHAnsi"/>
        </w:rPr>
        <w:t>s</w:t>
      </w:r>
      <w:r w:rsidR="00136840" w:rsidRPr="008E52C6">
        <w:rPr>
          <w:rFonts w:cstheme="minorHAnsi"/>
        </w:rPr>
        <w:t xml:space="preserve"> of </w:t>
      </w:r>
      <w:r w:rsidR="00A977F2" w:rsidRPr="008E52C6">
        <w:rPr>
          <w:rFonts w:cstheme="minorHAnsi"/>
        </w:rPr>
        <w:t xml:space="preserve">water chestnut </w:t>
      </w:r>
      <w:r w:rsidR="00136840" w:rsidRPr="008E52C6">
        <w:rPr>
          <w:rFonts w:cstheme="minorHAnsi"/>
        </w:rPr>
        <w:t>may</w:t>
      </w:r>
      <w:r w:rsidR="004E60BB" w:rsidRPr="008E52C6">
        <w:rPr>
          <w:rFonts w:cstheme="minorHAnsi"/>
        </w:rPr>
        <w:t xml:space="preserve"> find better suited information in the</w:t>
      </w:r>
      <w:r w:rsidR="00136840" w:rsidRPr="008E52C6">
        <w:rPr>
          <w:rFonts w:cstheme="minorHAnsi"/>
        </w:rPr>
        <w:t xml:space="preserve"> </w:t>
      </w:r>
      <w:r w:rsidR="0011039E" w:rsidRPr="008E52C6">
        <w:rPr>
          <w:rFonts w:cstheme="minorHAnsi"/>
        </w:rPr>
        <w:t>“</w:t>
      </w:r>
      <w:r w:rsidR="00136840" w:rsidRPr="008E52C6">
        <w:rPr>
          <w:rFonts w:cstheme="minorHAnsi"/>
        </w:rPr>
        <w:t>Mechanical Response Guidelines</w:t>
      </w:r>
      <w:r w:rsidR="0011039E" w:rsidRPr="008E52C6">
        <w:rPr>
          <w:rFonts w:cstheme="minorHAnsi"/>
        </w:rPr>
        <w:t>”</w:t>
      </w:r>
      <w:r w:rsidR="00136840" w:rsidRPr="008E52C6">
        <w:rPr>
          <w:rFonts w:cstheme="minorHAnsi"/>
        </w:rPr>
        <w:t xml:space="preserve"> offered by the Capital Region</w:t>
      </w:r>
      <w:r w:rsidR="008E37F4" w:rsidRPr="008E52C6">
        <w:rPr>
          <w:rFonts w:cstheme="minorHAnsi"/>
        </w:rPr>
        <w:t xml:space="preserve"> PRISM</w:t>
      </w:r>
      <w:r w:rsidR="009325F7" w:rsidRPr="008E52C6">
        <w:rPr>
          <w:rFonts w:cstheme="minorHAnsi"/>
        </w:rPr>
        <w:t>. Goals and justifications for conducting a manual response should be well defined</w:t>
      </w:r>
      <w:r w:rsidR="00B1024D" w:rsidRPr="008E52C6">
        <w:rPr>
          <w:rFonts w:cstheme="minorHAnsi"/>
        </w:rPr>
        <w:t xml:space="preserve"> with clear objectives</w:t>
      </w:r>
      <w:r w:rsidR="009325F7" w:rsidRPr="008E52C6">
        <w:rPr>
          <w:rFonts w:cstheme="minorHAnsi"/>
        </w:rPr>
        <w:t>. The following document will describe the process involved for a safe and successful response.</w:t>
      </w:r>
      <w:r w:rsidR="00A802CA" w:rsidRPr="008E52C6">
        <w:rPr>
          <w:rFonts w:cstheme="minorHAnsi"/>
        </w:rPr>
        <w:t xml:space="preserve">  </w:t>
      </w:r>
      <w:r w:rsidR="009325F7" w:rsidRPr="008E52C6">
        <w:rPr>
          <w:rFonts w:cstheme="minorHAnsi"/>
        </w:rPr>
        <w:t xml:space="preserve"> </w:t>
      </w:r>
    </w:p>
    <w:p w14:paraId="5923F987" w14:textId="2CED372D" w:rsidR="00967F4B" w:rsidRPr="008E52C6" w:rsidRDefault="008C5B90" w:rsidP="00AD6994">
      <w:pPr>
        <w:spacing w:line="240" w:lineRule="auto"/>
        <w:rPr>
          <w:rFonts w:cstheme="minorHAnsi"/>
        </w:rPr>
      </w:pPr>
      <w:r w:rsidRPr="008E52C6">
        <w:rPr>
          <w:rFonts w:cstheme="minorHAnsi"/>
          <w:noProof/>
        </w:rPr>
        <mc:AlternateContent>
          <mc:Choice Requires="wps">
            <w:drawing>
              <wp:anchor distT="0" distB="0" distL="114300" distR="114300" simplePos="0" relativeHeight="251712512" behindDoc="0" locked="0" layoutInCell="1" allowOverlap="1" wp14:anchorId="55056B42" wp14:editId="73D46282">
                <wp:simplePos x="0" y="0"/>
                <wp:positionH relativeFrom="column">
                  <wp:posOffset>5363155</wp:posOffset>
                </wp:positionH>
                <wp:positionV relativeFrom="paragraph">
                  <wp:posOffset>1675517</wp:posOffset>
                </wp:positionV>
                <wp:extent cx="890546" cy="842838"/>
                <wp:effectExtent l="0" t="0" r="24130" b="14605"/>
                <wp:wrapNone/>
                <wp:docPr id="10" name="Oval 10"/>
                <wp:cNvGraphicFramePr/>
                <a:graphic xmlns:a="http://schemas.openxmlformats.org/drawingml/2006/main">
                  <a:graphicData uri="http://schemas.microsoft.com/office/word/2010/wordprocessingShape">
                    <wps:wsp>
                      <wps:cNvSpPr/>
                      <wps:spPr>
                        <a:xfrm>
                          <a:off x="0" y="0"/>
                          <a:ext cx="890546" cy="842838"/>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501F7" id="Oval 10" o:spid="_x0000_s1026" style="position:absolute;margin-left:422.3pt;margin-top:131.95pt;width:70.1pt;height:6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" strokecolor="#002060" strokeweight="1pt">
                <v:fill r:id="rId8" o:title="" recolor="t" rotate="t" type="frame"/>
                <v:stroke joinstyle="miter"/>
              </v:oval>
            </w:pict>
          </mc:Fallback>
        </mc:AlternateContent>
      </w:r>
      <w:r w:rsidR="00136840" w:rsidRPr="008E52C6">
        <w:rPr>
          <w:rFonts w:cstheme="minorHAnsi"/>
        </w:rPr>
        <w:t xml:space="preserve">The Capital Region Partnership for Invasive Species Management (CR-PRISM) is a collaborative organization created to address the threat of invasive species. CR-PRISM is a not-for-profit quasi-governmental agency hosted by Cornell Cooperative Extension of Saratoga County. The CR-PRISM strategically operates across eleven counties and is financially supported by the Environmental Protection Fund as administered by the New York State Department of Environmental Conservation (NYS DEC). The </w:t>
      </w:r>
      <w:r w:rsidR="00356F86" w:rsidRPr="008E52C6">
        <w:rPr>
          <w:rFonts w:cstheme="minorHAnsi"/>
        </w:rPr>
        <w:t>CR-</w:t>
      </w:r>
      <w:r w:rsidR="00136840" w:rsidRPr="008E52C6">
        <w:rPr>
          <w:rFonts w:cstheme="minorHAnsi"/>
        </w:rPr>
        <w:t xml:space="preserve">PRISM is one of eight Partnerships for Regional Invasive Species Management in New York State. The CR-PRISM works in collaboration with partner groups to promote prevention, education, and outreach strategies, create early detection and response networks, and execute best management practices for invasive species control including post-treatment monitoring and restoration actions. The goal of these efforts is to protect conservation targets within our communities and slow the spread of </w:t>
      </w:r>
      <w:r w:rsidR="006C1EBF" w:rsidRPr="008E52C6">
        <w:rPr>
          <w:rFonts w:cstheme="minorHAnsi"/>
        </w:rPr>
        <w:t xml:space="preserve">aquatic and terrestrial </w:t>
      </w:r>
      <w:r w:rsidR="00136840" w:rsidRPr="008E52C6">
        <w:rPr>
          <w:rFonts w:cstheme="minorHAnsi"/>
        </w:rPr>
        <w:t xml:space="preserve">invasive species. </w:t>
      </w:r>
    </w:p>
    <w:p w14:paraId="1469F88E" w14:textId="4E382513" w:rsidR="00B1024D" w:rsidRPr="008E52C6" w:rsidRDefault="002A4F7B" w:rsidP="00AD6994">
      <w:pPr>
        <w:spacing w:line="240" w:lineRule="auto"/>
        <w:rPr>
          <w:rFonts w:cstheme="minorHAnsi"/>
        </w:rPr>
      </w:pPr>
      <w:r w:rsidRPr="008E52C6">
        <w:rPr>
          <w:rFonts w:cstheme="minorHAnsi"/>
          <w:noProof/>
        </w:rPr>
        <mc:AlternateContent>
          <mc:Choice Requires="wps">
            <w:drawing>
              <wp:anchor distT="0" distB="0" distL="114300" distR="114300" simplePos="0" relativeHeight="251710464" behindDoc="0" locked="0" layoutInCell="1" allowOverlap="1" wp14:anchorId="1CF40A39" wp14:editId="7E2757A2">
                <wp:simplePos x="0" y="0"/>
                <wp:positionH relativeFrom="column">
                  <wp:posOffset>3976</wp:posOffset>
                </wp:positionH>
                <wp:positionV relativeFrom="paragraph">
                  <wp:posOffset>194946</wp:posOffset>
                </wp:positionV>
                <wp:extent cx="6485890" cy="182880"/>
                <wp:effectExtent l="0" t="0" r="0" b="7620"/>
                <wp:wrapNone/>
                <wp:docPr id="7" name="Rectangle 7"/>
                <wp:cNvGraphicFramePr/>
                <a:graphic xmlns:a="http://schemas.openxmlformats.org/drawingml/2006/main">
                  <a:graphicData uri="http://schemas.microsoft.com/office/word/2010/wordprocessingShape">
                    <wps:wsp>
                      <wps:cNvSpPr/>
                      <wps:spPr>
                        <a:xfrm>
                          <a:off x="0" y="0"/>
                          <a:ext cx="6485890" cy="18288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7AD08" id="Rectangle 7" o:spid="_x0000_s1026" style="position:absolute;margin-left:.3pt;margin-top:15.35pt;width:510.7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" fillcolor="#002060" stroked="f" strokeweight="1pt"/>
            </w:pict>
          </mc:Fallback>
        </mc:AlternateContent>
      </w:r>
    </w:p>
    <w:p w14:paraId="67854261" w14:textId="0B3D1446" w:rsidR="008C5B90" w:rsidRPr="008E52C6" w:rsidRDefault="008C5B90" w:rsidP="00AD6994">
      <w:pPr>
        <w:spacing w:line="240" w:lineRule="auto"/>
        <w:rPr>
          <w:rFonts w:cstheme="minorHAnsi"/>
        </w:rPr>
      </w:pPr>
    </w:p>
    <w:p w14:paraId="79312E3C" w14:textId="78F224FC" w:rsidR="00FE1E1D" w:rsidRPr="008E52C6" w:rsidRDefault="00FE1E1D" w:rsidP="00BE3BC3">
      <w:pPr>
        <w:pStyle w:val="NoSpacing1"/>
        <w:spacing w:after="240" w:line="276" w:lineRule="auto"/>
        <w:jc w:val="left"/>
        <w:rPr>
          <w:rFonts w:cstheme="minorHAnsi"/>
          <w:b/>
          <w:sz w:val="22"/>
          <w:szCs w:val="22"/>
        </w:rPr>
      </w:pPr>
      <w:r w:rsidRPr="00BE3BC3">
        <w:rPr>
          <w:b/>
          <w:i/>
          <w:iCs/>
          <w:sz w:val="24"/>
          <w:szCs w:val="22"/>
        </w:rPr>
        <w:t>Topics in this response guideline includes information such as</w:t>
      </w:r>
    </w:p>
    <w:p w14:paraId="64D73C93" w14:textId="7C252588" w:rsidR="00D31A6F" w:rsidRPr="008E52C6" w:rsidRDefault="00E105B0" w:rsidP="00AD6994">
      <w:pPr>
        <w:pStyle w:val="NoSpacing1"/>
        <w:numPr>
          <w:ilvl w:val="0"/>
          <w:numId w:val="21"/>
        </w:numPr>
        <w:jc w:val="left"/>
        <w:rPr>
          <w:rFonts w:cstheme="minorHAnsi"/>
          <w:sz w:val="22"/>
          <w:szCs w:val="22"/>
        </w:rPr>
      </w:pPr>
      <w:r w:rsidRPr="008E52C6">
        <w:rPr>
          <w:rFonts w:cstheme="minorHAnsi"/>
          <w:sz w:val="22"/>
          <w:szCs w:val="22"/>
        </w:rPr>
        <w:t>S</w:t>
      </w:r>
      <w:r w:rsidR="00EA1887" w:rsidRPr="008E52C6">
        <w:rPr>
          <w:rFonts w:cstheme="minorHAnsi"/>
          <w:sz w:val="22"/>
          <w:szCs w:val="22"/>
        </w:rPr>
        <w:t xml:space="preserve">tatement </w:t>
      </w:r>
      <w:r w:rsidR="00356F86" w:rsidRPr="008E52C6">
        <w:rPr>
          <w:rFonts w:cstheme="minorHAnsi"/>
          <w:sz w:val="22"/>
          <w:szCs w:val="22"/>
        </w:rPr>
        <w:t>of problem, water chestnut biology, and background</w:t>
      </w:r>
    </w:p>
    <w:p w14:paraId="20437AAD" w14:textId="78A5E51C" w:rsidR="002A4F7B" w:rsidRPr="008E52C6" w:rsidRDefault="00583989" w:rsidP="002A4F7B">
      <w:pPr>
        <w:pStyle w:val="ListParagraph"/>
        <w:numPr>
          <w:ilvl w:val="0"/>
          <w:numId w:val="21"/>
        </w:numPr>
        <w:rPr>
          <w:rFonts w:cstheme="minorHAnsi"/>
        </w:rPr>
      </w:pPr>
      <w:r w:rsidRPr="008E52C6">
        <w:rPr>
          <w:rFonts w:cstheme="minorHAnsi"/>
        </w:rPr>
        <w:t xml:space="preserve">How to </w:t>
      </w:r>
      <w:r w:rsidR="00356F86" w:rsidRPr="008E52C6">
        <w:rPr>
          <w:rFonts w:cstheme="minorHAnsi"/>
        </w:rPr>
        <w:t xml:space="preserve">conduct a water chestnut pull and management considerations </w:t>
      </w:r>
    </w:p>
    <w:p w14:paraId="7018BA58" w14:textId="2B07E88A" w:rsidR="002A4F7B" w:rsidRPr="008E52C6" w:rsidRDefault="002A4F7B" w:rsidP="002A4F7B">
      <w:pPr>
        <w:pStyle w:val="ListParagraph"/>
        <w:numPr>
          <w:ilvl w:val="0"/>
          <w:numId w:val="21"/>
        </w:numPr>
        <w:rPr>
          <w:rFonts w:cstheme="minorHAnsi"/>
        </w:rPr>
      </w:pPr>
      <w:r w:rsidRPr="008E52C6">
        <w:rPr>
          <w:rFonts w:cstheme="minorHAnsi"/>
          <w:iCs/>
        </w:rPr>
        <w:t xml:space="preserve">Capital Region PRISM Framework of Response and prioritization </w:t>
      </w:r>
    </w:p>
    <w:p w14:paraId="227AC7CD" w14:textId="22B23E2C" w:rsidR="002A4F7B" w:rsidRPr="008E52C6" w:rsidRDefault="002A4F7B" w:rsidP="000644F4">
      <w:pPr>
        <w:pStyle w:val="NoSpacing"/>
        <w:spacing w:line="276" w:lineRule="auto"/>
        <w:rPr>
          <w:rFonts w:cstheme="minorHAnsi"/>
          <w:b/>
          <w:i/>
          <w:iCs/>
        </w:rPr>
      </w:pPr>
      <w:r w:rsidRPr="008E52C6">
        <w:rPr>
          <w:rFonts w:cstheme="minorHAnsi"/>
          <w:noProof/>
        </w:rPr>
        <w:drawing>
          <wp:anchor distT="0" distB="0" distL="114300" distR="114300" simplePos="0" relativeHeight="251714560" behindDoc="0" locked="0" layoutInCell="1" allowOverlap="1" wp14:anchorId="47D2F586" wp14:editId="265D86D9">
            <wp:simplePos x="0" y="0"/>
            <wp:positionH relativeFrom="margin">
              <wp:posOffset>6804</wp:posOffset>
            </wp:positionH>
            <wp:positionV relativeFrom="paragraph">
              <wp:posOffset>48637</wp:posOffset>
            </wp:positionV>
            <wp:extent cx="1960245" cy="190563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634" t="8714" r="12429" b="9687"/>
                    <a:stretch/>
                  </pic:blipFill>
                  <pic:spPr bwMode="auto">
                    <a:xfrm>
                      <a:off x="0" y="0"/>
                      <a:ext cx="1960245" cy="190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74137" w14:textId="63606AAA" w:rsidR="00FE2403" w:rsidRPr="008E52C6" w:rsidRDefault="00583989" w:rsidP="000644F4">
      <w:pPr>
        <w:pStyle w:val="NoSpacing"/>
        <w:spacing w:line="276" w:lineRule="auto"/>
        <w:rPr>
          <w:rFonts w:cstheme="minorHAnsi"/>
          <w:i/>
          <w:iCs/>
        </w:rPr>
      </w:pPr>
      <w:r w:rsidRPr="008E52C6">
        <w:rPr>
          <w:rFonts w:cstheme="minorHAnsi"/>
          <w:b/>
          <w:i/>
          <w:iCs/>
        </w:rPr>
        <w:t>Step 1.</w:t>
      </w:r>
      <w:r w:rsidRPr="008E52C6">
        <w:rPr>
          <w:rFonts w:cstheme="minorHAnsi"/>
          <w:i/>
          <w:iCs/>
        </w:rPr>
        <w:t xml:space="preserve"> Identifying Management Goal and Objectives </w:t>
      </w:r>
    </w:p>
    <w:p w14:paraId="2BBD1167" w14:textId="6DE3BD25" w:rsidR="00CD0BC1" w:rsidRPr="008E52C6" w:rsidRDefault="00FE2403" w:rsidP="000644F4">
      <w:pPr>
        <w:pStyle w:val="NoSpacing"/>
        <w:spacing w:line="276" w:lineRule="auto"/>
        <w:rPr>
          <w:rFonts w:cstheme="minorHAnsi"/>
          <w:i/>
          <w:iCs/>
        </w:rPr>
      </w:pPr>
      <w:r w:rsidRPr="008E52C6">
        <w:rPr>
          <w:rFonts w:cstheme="minorHAnsi"/>
          <w:b/>
          <w:i/>
          <w:iCs/>
        </w:rPr>
        <w:t>Step 2.</w:t>
      </w:r>
      <w:r w:rsidRPr="008E52C6">
        <w:rPr>
          <w:rFonts w:cstheme="minorHAnsi"/>
          <w:i/>
          <w:iCs/>
        </w:rPr>
        <w:t xml:space="preserve"> Determine the Size and Distribution of the Infestation</w:t>
      </w:r>
    </w:p>
    <w:p w14:paraId="6C285E8E" w14:textId="172BE359" w:rsidR="00A50B09" w:rsidRPr="008E52C6" w:rsidRDefault="00CD0BC1" w:rsidP="000644F4">
      <w:pPr>
        <w:pStyle w:val="NoSpacing"/>
        <w:spacing w:line="276" w:lineRule="auto"/>
        <w:rPr>
          <w:rFonts w:cstheme="minorHAnsi"/>
          <w:i/>
          <w:iCs/>
        </w:rPr>
      </w:pPr>
      <w:r w:rsidRPr="008E52C6">
        <w:rPr>
          <w:rFonts w:cstheme="minorHAnsi"/>
          <w:b/>
          <w:i/>
          <w:iCs/>
        </w:rPr>
        <w:t>Step 3.</w:t>
      </w:r>
      <w:r w:rsidRPr="008E52C6">
        <w:rPr>
          <w:rFonts w:cstheme="minorHAnsi"/>
          <w:i/>
          <w:iCs/>
        </w:rPr>
        <w:t xml:space="preserve"> </w:t>
      </w:r>
      <w:r w:rsidR="00A50B09" w:rsidRPr="008E52C6">
        <w:rPr>
          <w:rFonts w:cstheme="minorHAnsi"/>
          <w:i/>
          <w:iCs/>
        </w:rPr>
        <w:t>Permissions and Permitting</w:t>
      </w:r>
    </w:p>
    <w:p w14:paraId="52B45B9F" w14:textId="09BD8768" w:rsidR="00A50B09" w:rsidRPr="008E52C6" w:rsidRDefault="00A50B09" w:rsidP="000644F4">
      <w:pPr>
        <w:pStyle w:val="NoSpacing"/>
        <w:spacing w:line="276" w:lineRule="auto"/>
        <w:rPr>
          <w:rFonts w:cstheme="minorHAnsi"/>
          <w:i/>
          <w:iCs/>
        </w:rPr>
      </w:pPr>
      <w:r w:rsidRPr="008E52C6">
        <w:rPr>
          <w:rFonts w:cstheme="minorHAnsi"/>
          <w:b/>
          <w:i/>
          <w:iCs/>
        </w:rPr>
        <w:t>Step 4.</w:t>
      </w:r>
      <w:r w:rsidRPr="008E52C6">
        <w:rPr>
          <w:rFonts w:cstheme="minorHAnsi"/>
          <w:i/>
          <w:iCs/>
        </w:rPr>
        <w:t xml:space="preserve"> Equipment, Materials and Safety</w:t>
      </w:r>
    </w:p>
    <w:p w14:paraId="077A53A3" w14:textId="47004B7E" w:rsidR="00A50B09" w:rsidRPr="008E52C6" w:rsidRDefault="00A50B09" w:rsidP="000644F4">
      <w:pPr>
        <w:pStyle w:val="NoSpacing"/>
        <w:spacing w:line="276" w:lineRule="auto"/>
        <w:rPr>
          <w:rFonts w:cstheme="minorHAnsi"/>
          <w:i/>
          <w:iCs/>
        </w:rPr>
      </w:pPr>
      <w:r w:rsidRPr="008E52C6">
        <w:rPr>
          <w:rFonts w:cstheme="minorHAnsi"/>
          <w:b/>
          <w:i/>
          <w:iCs/>
        </w:rPr>
        <w:t>Step 5.</w:t>
      </w:r>
      <w:r w:rsidRPr="008E52C6">
        <w:rPr>
          <w:rFonts w:cstheme="minorHAnsi"/>
          <w:i/>
          <w:iCs/>
        </w:rPr>
        <w:t xml:space="preserve"> Scheduling Event</w:t>
      </w:r>
    </w:p>
    <w:p w14:paraId="3E2A8C43" w14:textId="145B097D" w:rsidR="00195E1C" w:rsidRPr="008E52C6" w:rsidRDefault="00A50B09" w:rsidP="000644F4">
      <w:pPr>
        <w:pStyle w:val="NoSpacing"/>
        <w:spacing w:line="276" w:lineRule="auto"/>
        <w:rPr>
          <w:rFonts w:cstheme="minorHAnsi"/>
          <w:i/>
          <w:iCs/>
        </w:rPr>
      </w:pPr>
      <w:r w:rsidRPr="008E52C6">
        <w:rPr>
          <w:rFonts w:cstheme="minorHAnsi"/>
          <w:b/>
          <w:i/>
          <w:iCs/>
        </w:rPr>
        <w:t>Step 6.</w:t>
      </w:r>
      <w:r w:rsidRPr="008E52C6">
        <w:rPr>
          <w:rFonts w:cstheme="minorHAnsi"/>
          <w:i/>
          <w:iCs/>
        </w:rPr>
        <w:t xml:space="preserve"> Methodolo</w:t>
      </w:r>
      <w:r w:rsidR="00195E1C" w:rsidRPr="008E52C6">
        <w:rPr>
          <w:rFonts w:cstheme="minorHAnsi"/>
          <w:i/>
          <w:iCs/>
        </w:rPr>
        <w:t>gy</w:t>
      </w:r>
    </w:p>
    <w:p w14:paraId="3AD6D103" w14:textId="3E06AE11" w:rsidR="00195E1C" w:rsidRPr="008E52C6" w:rsidRDefault="00195E1C" w:rsidP="000644F4">
      <w:pPr>
        <w:pStyle w:val="NoSpacing"/>
        <w:spacing w:line="276" w:lineRule="auto"/>
        <w:rPr>
          <w:rFonts w:cstheme="minorHAnsi"/>
          <w:i/>
          <w:iCs/>
        </w:rPr>
      </w:pPr>
      <w:r w:rsidRPr="008E52C6">
        <w:rPr>
          <w:rFonts w:cstheme="minorHAnsi"/>
          <w:b/>
          <w:i/>
          <w:iCs/>
        </w:rPr>
        <w:t>Step 7.</w:t>
      </w:r>
      <w:r w:rsidRPr="008E52C6">
        <w:rPr>
          <w:rFonts w:cstheme="minorHAnsi"/>
          <w:i/>
          <w:iCs/>
        </w:rPr>
        <w:t xml:space="preserve"> </w:t>
      </w:r>
      <w:r w:rsidR="000644F4" w:rsidRPr="008E52C6">
        <w:rPr>
          <w:rFonts w:cstheme="minorHAnsi"/>
          <w:i/>
          <w:iCs/>
        </w:rPr>
        <w:t xml:space="preserve">Disposal </w:t>
      </w:r>
      <w:r w:rsidR="00525AE6">
        <w:rPr>
          <w:rFonts w:cstheme="minorHAnsi"/>
          <w:i/>
          <w:iCs/>
        </w:rPr>
        <w:t>and Permitting</w:t>
      </w:r>
    </w:p>
    <w:p w14:paraId="77D6A935" w14:textId="7D1F109E" w:rsidR="00195E1C" w:rsidRPr="008E52C6" w:rsidRDefault="00195E1C" w:rsidP="000644F4">
      <w:pPr>
        <w:pStyle w:val="NoSpacing"/>
        <w:spacing w:line="276" w:lineRule="auto"/>
        <w:rPr>
          <w:rFonts w:cstheme="minorHAnsi"/>
          <w:i/>
          <w:iCs/>
        </w:rPr>
      </w:pPr>
      <w:r w:rsidRPr="008E52C6">
        <w:rPr>
          <w:rFonts w:cstheme="minorHAnsi"/>
          <w:b/>
          <w:i/>
          <w:iCs/>
        </w:rPr>
        <w:t>Step 8.</w:t>
      </w:r>
      <w:r w:rsidR="000644F4" w:rsidRPr="008E52C6">
        <w:rPr>
          <w:rFonts w:cstheme="minorHAnsi"/>
          <w:i/>
          <w:iCs/>
        </w:rPr>
        <w:t xml:space="preserve"> Volunteer Recruitment and Engagement</w:t>
      </w:r>
    </w:p>
    <w:p w14:paraId="17A1ACDC" w14:textId="77777777" w:rsidR="00A50B09" w:rsidRPr="003852D4" w:rsidRDefault="00A50B09" w:rsidP="00A50B09">
      <w:pPr>
        <w:pStyle w:val="ListParagraph"/>
        <w:spacing w:line="240" w:lineRule="auto"/>
        <w:ind w:left="432"/>
        <w:rPr>
          <w:rFonts w:cstheme="minorHAnsi"/>
        </w:rPr>
      </w:pPr>
    </w:p>
    <w:p w14:paraId="423A04F4" w14:textId="5B930DB0" w:rsidR="00195E1C" w:rsidRDefault="00195E1C" w:rsidP="00AD6994">
      <w:pPr>
        <w:pStyle w:val="ListParagraph"/>
        <w:spacing w:line="240" w:lineRule="auto"/>
        <w:ind w:left="648"/>
        <w:rPr>
          <w:rFonts w:cstheme="minorHAnsi"/>
        </w:rPr>
      </w:pPr>
    </w:p>
    <w:p w14:paraId="38459142" w14:textId="77777777" w:rsidR="00195E1C" w:rsidRPr="008E52C6" w:rsidRDefault="00195E1C" w:rsidP="000644F4">
      <w:pPr>
        <w:pStyle w:val="NoSpacing"/>
        <w:rPr>
          <w:sz w:val="6"/>
        </w:rPr>
      </w:pPr>
    </w:p>
    <w:p w14:paraId="72E85C55" w14:textId="217E4EBA" w:rsidR="00381384" w:rsidRPr="003317EC" w:rsidRDefault="00EA1887" w:rsidP="00AD6994">
      <w:pPr>
        <w:rPr>
          <w:rFonts w:cstheme="minorHAnsi"/>
          <w:b/>
          <w:color w:val="323E4F" w:themeColor="text2" w:themeShade="BF"/>
          <w:u w:val="single"/>
        </w:rPr>
      </w:pPr>
      <w:r w:rsidRPr="003317EC">
        <w:rPr>
          <w:rFonts w:cstheme="minorHAnsi"/>
          <w:b/>
          <w:color w:val="1F3864" w:themeColor="accent1" w:themeShade="80"/>
          <w:sz w:val="28"/>
          <w:szCs w:val="28"/>
          <w:u w:val="single"/>
        </w:rPr>
        <w:t xml:space="preserve">Statement of </w:t>
      </w:r>
      <w:r w:rsidR="00F25438" w:rsidRPr="003317EC">
        <w:rPr>
          <w:rFonts w:cstheme="minorHAnsi"/>
          <w:b/>
          <w:color w:val="1F3864" w:themeColor="accent1" w:themeShade="80"/>
          <w:sz w:val="28"/>
          <w:szCs w:val="28"/>
          <w:u w:val="single"/>
        </w:rPr>
        <w:t>P</w:t>
      </w:r>
      <w:r w:rsidRPr="003317EC">
        <w:rPr>
          <w:rFonts w:cstheme="minorHAnsi"/>
          <w:b/>
          <w:color w:val="1F3864" w:themeColor="accent1" w:themeShade="80"/>
          <w:sz w:val="28"/>
          <w:szCs w:val="28"/>
          <w:u w:val="single"/>
        </w:rPr>
        <w:t xml:space="preserve">roblem, Water </w:t>
      </w:r>
      <w:r w:rsidR="00F25438" w:rsidRPr="003317EC">
        <w:rPr>
          <w:rFonts w:cstheme="minorHAnsi"/>
          <w:b/>
          <w:color w:val="1F3864" w:themeColor="accent1" w:themeShade="80"/>
          <w:sz w:val="28"/>
          <w:szCs w:val="28"/>
          <w:u w:val="single"/>
        </w:rPr>
        <w:t>Ch</w:t>
      </w:r>
      <w:r w:rsidRPr="003317EC">
        <w:rPr>
          <w:rFonts w:cstheme="minorHAnsi"/>
          <w:b/>
          <w:color w:val="1F3864" w:themeColor="accent1" w:themeShade="80"/>
          <w:sz w:val="28"/>
          <w:szCs w:val="28"/>
          <w:u w:val="single"/>
        </w:rPr>
        <w:t xml:space="preserve">estnut </w:t>
      </w:r>
      <w:r w:rsidR="00F25438" w:rsidRPr="003317EC">
        <w:rPr>
          <w:rFonts w:cstheme="minorHAnsi"/>
          <w:b/>
          <w:color w:val="1F3864" w:themeColor="accent1" w:themeShade="80"/>
          <w:sz w:val="28"/>
          <w:szCs w:val="28"/>
          <w:u w:val="single"/>
        </w:rPr>
        <w:t>B</w:t>
      </w:r>
      <w:r w:rsidRPr="003317EC">
        <w:rPr>
          <w:rFonts w:cstheme="minorHAnsi"/>
          <w:b/>
          <w:color w:val="1F3864" w:themeColor="accent1" w:themeShade="80"/>
          <w:sz w:val="28"/>
          <w:szCs w:val="28"/>
          <w:u w:val="single"/>
        </w:rPr>
        <w:t xml:space="preserve">iology, and </w:t>
      </w:r>
      <w:r w:rsidR="00F25438" w:rsidRPr="003317EC">
        <w:rPr>
          <w:rFonts w:cstheme="minorHAnsi"/>
          <w:b/>
          <w:color w:val="1F3864" w:themeColor="accent1" w:themeShade="80"/>
          <w:sz w:val="28"/>
          <w:szCs w:val="28"/>
          <w:u w:val="single"/>
        </w:rPr>
        <w:t>B</w:t>
      </w:r>
      <w:r w:rsidRPr="003317EC">
        <w:rPr>
          <w:rFonts w:cstheme="minorHAnsi"/>
          <w:b/>
          <w:color w:val="1F3864" w:themeColor="accent1" w:themeShade="80"/>
          <w:sz w:val="28"/>
          <w:szCs w:val="28"/>
          <w:u w:val="single"/>
        </w:rPr>
        <w:t>ackground</w:t>
      </w:r>
    </w:p>
    <w:p w14:paraId="0EAC07D4" w14:textId="70A95A0B" w:rsidR="00A453EF" w:rsidRPr="008E52C6" w:rsidRDefault="006B580D" w:rsidP="00A453EF">
      <w:pPr>
        <w:spacing w:line="240" w:lineRule="auto"/>
        <w:rPr>
          <w:rFonts w:cstheme="minorHAnsi"/>
        </w:rPr>
      </w:pPr>
      <w:r w:rsidRPr="008E52C6">
        <w:rPr>
          <w:rFonts w:cstheme="minorHAnsi"/>
        </w:rPr>
        <w:t xml:space="preserve">Water </w:t>
      </w:r>
      <w:r w:rsidRPr="008E52C6">
        <w:rPr>
          <w:rFonts w:cstheme="minorHAnsi"/>
          <w:color w:val="000000" w:themeColor="text1"/>
        </w:rPr>
        <w:t>chestnut (</w:t>
      </w:r>
      <w:r w:rsidRPr="008E52C6">
        <w:rPr>
          <w:rStyle w:val="Emphasis"/>
          <w:rFonts w:cstheme="minorHAnsi"/>
          <w:color w:val="000000" w:themeColor="text1"/>
          <w:shd w:val="clear" w:color="auto" w:fill="FFFFFF"/>
        </w:rPr>
        <w:t>Trapa natans)</w:t>
      </w:r>
      <w:r w:rsidRPr="008E52C6">
        <w:rPr>
          <w:rFonts w:cstheme="minorHAnsi"/>
          <w:color w:val="000000" w:themeColor="text1"/>
          <w:shd w:val="clear" w:color="auto" w:fill="FFFFFF"/>
        </w:rPr>
        <w:t xml:space="preserve"> colonizes areas of freshwater lakes and ponds and slow-moving streams and rivers, where it </w:t>
      </w:r>
      <w:r w:rsidR="00710F61" w:rsidRPr="008E52C6">
        <w:rPr>
          <w:rFonts w:cstheme="minorHAnsi"/>
          <w:color w:val="000000" w:themeColor="text1"/>
          <w:shd w:val="clear" w:color="auto" w:fill="FFFFFF"/>
        </w:rPr>
        <w:t>can form</w:t>
      </w:r>
      <w:r w:rsidRPr="008E52C6">
        <w:rPr>
          <w:rFonts w:cstheme="minorHAnsi"/>
          <w:color w:val="000000" w:themeColor="text1"/>
          <w:shd w:val="clear" w:color="auto" w:fill="FFFFFF"/>
        </w:rPr>
        <w:t xml:space="preserve"> dense mats of floating vegetation</w:t>
      </w:r>
      <w:r w:rsidR="008D6230" w:rsidRPr="008E52C6">
        <w:rPr>
          <w:rFonts w:cstheme="minorHAnsi"/>
          <w:color w:val="000000" w:themeColor="text1"/>
          <w:shd w:val="clear" w:color="auto" w:fill="FFFFFF"/>
        </w:rPr>
        <w:t>.</w:t>
      </w:r>
      <w:r w:rsidRPr="008E52C6">
        <w:rPr>
          <w:rFonts w:cstheme="minorHAnsi"/>
          <w:color w:val="000000" w:themeColor="text1"/>
          <w:shd w:val="clear" w:color="auto" w:fill="FFFFFF"/>
        </w:rPr>
        <w:t xml:space="preserve"> </w:t>
      </w:r>
      <w:r w:rsidR="008D6230" w:rsidRPr="008E52C6">
        <w:rPr>
          <w:rFonts w:cstheme="minorHAnsi"/>
          <w:color w:val="000000" w:themeColor="text1"/>
          <w:shd w:val="clear" w:color="auto" w:fill="FFFFFF"/>
        </w:rPr>
        <w:t xml:space="preserve">These floating dense mats </w:t>
      </w:r>
      <w:r w:rsidR="008E52C6" w:rsidRPr="008E52C6">
        <w:rPr>
          <w:rFonts w:cstheme="minorHAnsi"/>
          <w:color w:val="000000" w:themeColor="text1"/>
          <w:shd w:val="clear" w:color="auto" w:fill="FFFFFF"/>
        </w:rPr>
        <w:t>are</w:t>
      </w:r>
      <w:r w:rsidR="008D6230" w:rsidRPr="008E52C6">
        <w:rPr>
          <w:rFonts w:cstheme="minorHAnsi"/>
          <w:color w:val="000000" w:themeColor="text1"/>
          <w:shd w:val="clear" w:color="auto" w:fill="FFFFFF"/>
        </w:rPr>
        <w:t xml:space="preserve"> referred to as monocultures, which cause</w:t>
      </w:r>
      <w:r w:rsidRPr="008E52C6">
        <w:rPr>
          <w:rFonts w:cstheme="minorHAnsi"/>
          <w:color w:val="000000" w:themeColor="text1"/>
          <w:shd w:val="clear" w:color="auto" w:fill="FFFFFF"/>
        </w:rPr>
        <w:t xml:space="preserve"> problems for boaters and </w:t>
      </w:r>
      <w:r w:rsidR="00381384" w:rsidRPr="008E52C6">
        <w:rPr>
          <w:rFonts w:cstheme="minorHAnsi"/>
          <w:color w:val="000000" w:themeColor="text1"/>
          <w:shd w:val="clear" w:color="auto" w:fill="FFFFFF"/>
        </w:rPr>
        <w:t>swimmers,</w:t>
      </w:r>
      <w:r w:rsidRPr="008E52C6">
        <w:rPr>
          <w:rFonts w:cstheme="minorHAnsi"/>
          <w:color w:val="000000" w:themeColor="text1"/>
          <w:shd w:val="clear" w:color="auto" w:fill="FFFFFF"/>
        </w:rPr>
        <w:t xml:space="preserve"> and negatively impact</w:t>
      </w:r>
      <w:r w:rsidR="008D6230" w:rsidRPr="008E52C6">
        <w:rPr>
          <w:rFonts w:cstheme="minorHAnsi"/>
          <w:color w:val="000000" w:themeColor="text1"/>
          <w:shd w:val="clear" w:color="auto" w:fill="FFFFFF"/>
        </w:rPr>
        <w:t>s</w:t>
      </w:r>
      <w:r w:rsidRPr="008E52C6">
        <w:rPr>
          <w:rFonts w:cstheme="minorHAnsi"/>
          <w:color w:val="000000" w:themeColor="text1"/>
          <w:shd w:val="clear" w:color="auto" w:fill="FFFFFF"/>
        </w:rPr>
        <w:t xml:space="preserve"> aquatic ecosystem function</w:t>
      </w:r>
      <w:r w:rsidR="005C2177" w:rsidRPr="008E52C6">
        <w:rPr>
          <w:rFonts w:cstheme="minorHAnsi"/>
          <w:color w:val="000000" w:themeColor="text1"/>
          <w:shd w:val="clear" w:color="auto" w:fill="FFFFFF"/>
        </w:rPr>
        <w:t>s</w:t>
      </w:r>
      <w:r w:rsidRPr="008E52C6">
        <w:rPr>
          <w:rFonts w:cstheme="minorHAnsi"/>
          <w:color w:val="000000" w:themeColor="text1"/>
          <w:shd w:val="clear" w:color="auto" w:fill="FFFFFF"/>
        </w:rPr>
        <w:t xml:space="preserve">. </w:t>
      </w:r>
      <w:r w:rsidR="00323423" w:rsidRPr="008E52C6">
        <w:rPr>
          <w:rFonts w:cstheme="minorHAnsi"/>
        </w:rPr>
        <w:t>Monocultures can cause a decrease of dissolved oxygen content in the water column, alter submersed plant and animal communities, and reduce the biodiversity by outcompeting native aquatic plants. Water chestnut may reduce real estate values and economically impact businesses and marinas</w:t>
      </w:r>
      <w:r w:rsidR="00DC2535">
        <w:rPr>
          <w:rFonts w:cstheme="minorHAnsi"/>
        </w:rPr>
        <w:t xml:space="preserve">. </w:t>
      </w:r>
      <w:r w:rsidR="00DC2535">
        <w:rPr>
          <w:rFonts w:cstheme="minorHAnsi"/>
          <w:color w:val="000000" w:themeColor="text1"/>
          <w:shd w:val="clear" w:color="auto" w:fill="FFFFFF"/>
        </w:rPr>
        <w:t>T</w:t>
      </w:r>
      <w:r w:rsidR="00A453EF" w:rsidRPr="008E52C6">
        <w:rPr>
          <w:rFonts w:cstheme="minorHAnsi"/>
          <w:color w:val="000000" w:themeColor="text1"/>
          <w:shd w:val="clear" w:color="auto" w:fill="FFFFFF"/>
        </w:rPr>
        <w:t xml:space="preserve">he aquatic invasive plant has been introduced to the northeast for over a century and is widespread. </w:t>
      </w:r>
      <w:r w:rsidR="00A453EF" w:rsidRPr="008E52C6">
        <w:rPr>
          <w:rFonts w:cstheme="minorHAnsi"/>
        </w:rPr>
        <w:t xml:space="preserve">Water </w:t>
      </w:r>
      <w:r w:rsidR="004258E9" w:rsidRPr="008E52C6">
        <w:rPr>
          <w:rFonts w:cstheme="minorHAnsi"/>
        </w:rPr>
        <w:t>chestnu</w:t>
      </w:r>
      <w:r w:rsidR="00B10E4D" w:rsidRPr="008E52C6">
        <w:rPr>
          <w:rFonts w:cstheme="minorHAnsi"/>
        </w:rPr>
        <w:t xml:space="preserve">t </w:t>
      </w:r>
      <w:r w:rsidR="004258E9" w:rsidRPr="008E52C6">
        <w:rPr>
          <w:rFonts w:cstheme="minorHAnsi"/>
        </w:rPr>
        <w:t>grows</w:t>
      </w:r>
      <w:r w:rsidR="00A453EF" w:rsidRPr="008E52C6">
        <w:rPr>
          <w:rFonts w:cstheme="minorHAnsi"/>
        </w:rPr>
        <w:t xml:space="preserve"> in the littoral zone; this is the shallow area surrounding a waterbody that leads to land. </w:t>
      </w:r>
    </w:p>
    <w:p w14:paraId="51792EA4" w14:textId="2CB2614B" w:rsidR="00C8725B" w:rsidRPr="008E52C6" w:rsidRDefault="008E52C6" w:rsidP="00AD6994">
      <w:pPr>
        <w:spacing w:line="240" w:lineRule="auto"/>
        <w:rPr>
          <w:rFonts w:cstheme="minorHAnsi"/>
          <w:b/>
          <w:u w:val="single"/>
        </w:rPr>
      </w:pPr>
      <w:r w:rsidRPr="008E52C6">
        <w:rPr>
          <w:rFonts w:cstheme="minorHAnsi"/>
          <w:noProof/>
        </w:rPr>
        <w:drawing>
          <wp:anchor distT="0" distB="0" distL="114300" distR="114300" simplePos="0" relativeHeight="251709440" behindDoc="0" locked="0" layoutInCell="1" allowOverlap="1" wp14:anchorId="2827C5AE" wp14:editId="71B91B9C">
            <wp:simplePos x="0" y="0"/>
            <wp:positionH relativeFrom="column">
              <wp:posOffset>-4280</wp:posOffset>
            </wp:positionH>
            <wp:positionV relativeFrom="paragraph">
              <wp:posOffset>70071</wp:posOffset>
            </wp:positionV>
            <wp:extent cx="985520" cy="1035050"/>
            <wp:effectExtent l="0" t="0" r="5080" b="0"/>
            <wp:wrapThrough wrapText="bothSides">
              <wp:wrapPolygon edited="0">
                <wp:start x="0" y="0"/>
                <wp:lineTo x="0" y="21070"/>
                <wp:lineTo x="21294" y="21070"/>
                <wp:lineTo x="212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552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25B" w:rsidRPr="008E52C6">
        <w:rPr>
          <w:rFonts w:cstheme="minorHAnsi"/>
        </w:rPr>
        <w:t>Water chestnut is an annual, rooted floating aquatic invasive plant species. It has both submerged and floating leaves which are different in appearance. Submerged leaves are feather-like</w:t>
      </w:r>
      <w:r w:rsidR="00B10E4D" w:rsidRPr="008E52C6">
        <w:rPr>
          <w:rFonts w:cstheme="minorHAnsi"/>
        </w:rPr>
        <w:t xml:space="preserve"> and </w:t>
      </w:r>
      <w:r w:rsidR="00C8725B" w:rsidRPr="008E52C6">
        <w:rPr>
          <w:rFonts w:cstheme="minorHAnsi"/>
        </w:rPr>
        <w:t>somewhat delicate</w:t>
      </w:r>
      <w:r w:rsidR="00B10E4D" w:rsidRPr="008E52C6">
        <w:rPr>
          <w:rFonts w:cstheme="minorHAnsi"/>
        </w:rPr>
        <w:t>,</w:t>
      </w:r>
      <w:r w:rsidR="00C8725B" w:rsidRPr="008E52C6">
        <w:rPr>
          <w:rFonts w:cstheme="minorHAnsi"/>
        </w:rPr>
        <w:t xml:space="preserve"> and can resemble a milfoil; floating leaves are more easily identifiable with triangular toothed edged floating rosettes. The rosette surrounds a central stem, and leaves are </w:t>
      </w:r>
      <w:r w:rsidR="008D6230" w:rsidRPr="008E52C6">
        <w:rPr>
          <w:rFonts w:cstheme="minorHAnsi"/>
        </w:rPr>
        <w:t>structured</w:t>
      </w:r>
      <w:r w:rsidR="00C8725B" w:rsidRPr="008E52C6">
        <w:rPr>
          <w:rFonts w:cstheme="minorHAnsi"/>
        </w:rPr>
        <w:t xml:space="preserve"> with inflated petioles which allow the rosette to float.</w:t>
      </w:r>
      <w:r w:rsidR="00A453EF" w:rsidRPr="008E52C6">
        <w:rPr>
          <w:rFonts w:cstheme="minorHAnsi"/>
        </w:rPr>
        <w:t xml:space="preserve"> The plants preferred depth is 0.3-2.0 meters and can grow up to 5 meters. </w:t>
      </w:r>
      <w:r w:rsidR="00B5322C" w:rsidRPr="008E52C6">
        <w:rPr>
          <w:rFonts w:cstheme="minorHAnsi"/>
        </w:rPr>
        <w:t>W</w:t>
      </w:r>
      <w:r w:rsidR="00C8725B" w:rsidRPr="008E52C6">
        <w:rPr>
          <w:rFonts w:cstheme="minorHAnsi"/>
        </w:rPr>
        <w:t xml:space="preserve">ater </w:t>
      </w:r>
      <w:r w:rsidR="004258E9" w:rsidRPr="008E52C6">
        <w:rPr>
          <w:rFonts w:cstheme="minorHAnsi"/>
        </w:rPr>
        <w:t>chestnut typically surface</w:t>
      </w:r>
      <w:r w:rsidR="00FC6252" w:rsidRPr="008E52C6">
        <w:rPr>
          <w:rFonts w:cstheme="minorHAnsi"/>
        </w:rPr>
        <w:t>s</w:t>
      </w:r>
      <w:r w:rsidR="00C8725B" w:rsidRPr="008E52C6">
        <w:rPr>
          <w:rFonts w:cstheme="minorHAnsi"/>
        </w:rPr>
        <w:t xml:space="preserve"> in late May to mid-June</w:t>
      </w:r>
      <w:r w:rsidR="00A453EF" w:rsidRPr="008E52C6">
        <w:rPr>
          <w:rFonts w:cstheme="minorHAnsi"/>
        </w:rPr>
        <w:t xml:space="preserve"> in the Capital Region</w:t>
      </w:r>
      <w:r w:rsidR="008D6230" w:rsidRPr="008E52C6">
        <w:rPr>
          <w:rFonts w:cstheme="minorHAnsi"/>
        </w:rPr>
        <w:t xml:space="preserve">. </w:t>
      </w:r>
    </w:p>
    <w:p w14:paraId="213AD7EC" w14:textId="778C61A3" w:rsidR="009466BB" w:rsidRPr="008E52C6" w:rsidRDefault="00F67615" w:rsidP="00AD6994">
      <w:pPr>
        <w:spacing w:line="240" w:lineRule="auto"/>
        <w:rPr>
          <w:rFonts w:cstheme="minorHAnsi"/>
        </w:rPr>
      </w:pPr>
      <w:r w:rsidRPr="008E52C6">
        <w:rPr>
          <w:rFonts w:cstheme="minorHAnsi"/>
        </w:rPr>
        <w:t>Each rosette has the capacity to produce 20 seeds</w:t>
      </w:r>
      <w:r w:rsidR="00356E8D" w:rsidRPr="008E52C6">
        <w:rPr>
          <w:rFonts w:cstheme="minorHAnsi"/>
        </w:rPr>
        <w:t xml:space="preserve"> (also known as fruits or nutlets)</w:t>
      </w:r>
      <w:r w:rsidR="00FC6252" w:rsidRPr="008E52C6">
        <w:rPr>
          <w:rFonts w:cstheme="minorHAnsi"/>
        </w:rPr>
        <w:t>. M</w:t>
      </w:r>
      <w:r w:rsidRPr="008E52C6">
        <w:rPr>
          <w:rFonts w:cstheme="minorHAnsi"/>
        </w:rPr>
        <w:t xml:space="preserve">ature </w:t>
      </w:r>
      <w:r w:rsidR="00356E8D" w:rsidRPr="008E52C6">
        <w:rPr>
          <w:rFonts w:cstheme="minorHAnsi"/>
        </w:rPr>
        <w:t>seeds</w:t>
      </w:r>
      <w:r w:rsidRPr="008E52C6">
        <w:rPr>
          <w:rFonts w:cstheme="minorHAnsi"/>
        </w:rPr>
        <w:t xml:space="preserve"> are lighter green and </w:t>
      </w:r>
      <w:r w:rsidR="00356E8D" w:rsidRPr="008E52C6">
        <w:rPr>
          <w:rFonts w:cstheme="minorHAnsi"/>
        </w:rPr>
        <w:t xml:space="preserve">typically </w:t>
      </w:r>
      <w:r w:rsidRPr="008E52C6">
        <w:rPr>
          <w:rFonts w:cstheme="minorHAnsi"/>
        </w:rPr>
        <w:t>mature by late July</w:t>
      </w:r>
      <w:r w:rsidR="00356E8D" w:rsidRPr="008E52C6">
        <w:rPr>
          <w:rFonts w:cstheme="minorHAnsi"/>
        </w:rPr>
        <w:t xml:space="preserve"> to mid-August within the CR-PRISM</w:t>
      </w:r>
      <w:r w:rsidRPr="008E52C6">
        <w:rPr>
          <w:rFonts w:cstheme="minorHAnsi"/>
        </w:rPr>
        <w:t xml:space="preserve">. </w:t>
      </w:r>
      <w:r w:rsidR="00C8725B" w:rsidRPr="008E52C6">
        <w:rPr>
          <w:rFonts w:cstheme="minorHAnsi"/>
        </w:rPr>
        <w:t>The seeds are easily identifiable</w:t>
      </w:r>
      <w:r w:rsidR="00356E8D" w:rsidRPr="008E52C6">
        <w:rPr>
          <w:rFonts w:cstheme="minorHAnsi"/>
        </w:rPr>
        <w:t xml:space="preserve"> </w:t>
      </w:r>
      <w:r w:rsidR="00C8725B" w:rsidRPr="008E52C6">
        <w:rPr>
          <w:rFonts w:cstheme="minorHAnsi"/>
        </w:rPr>
        <w:t>with four sharp barbs. These barbs easily attach</w:t>
      </w:r>
      <w:r w:rsidR="00850EB4" w:rsidRPr="008E52C6">
        <w:rPr>
          <w:rFonts w:cstheme="minorHAnsi"/>
        </w:rPr>
        <w:t xml:space="preserve"> to items, causing vectors of transportation including: waterfowl, floating dispersal, boats/trailers, fishing equipment, and improper disposal. </w:t>
      </w:r>
      <w:r w:rsidR="00C8725B" w:rsidRPr="008E52C6">
        <w:rPr>
          <w:rFonts w:cstheme="minorHAnsi"/>
        </w:rPr>
        <w:t xml:space="preserve">Seeds fall from the rosette into the sediment below and are viable for up to 12 years. </w:t>
      </w:r>
      <w:r w:rsidR="00356E8D" w:rsidRPr="008E52C6">
        <w:rPr>
          <w:rFonts w:cstheme="minorHAnsi"/>
        </w:rPr>
        <w:t>Seeds which</w:t>
      </w:r>
      <w:r w:rsidR="00C8725B" w:rsidRPr="008E52C6">
        <w:rPr>
          <w:rFonts w:cstheme="minorHAnsi"/>
        </w:rPr>
        <w:t xml:space="preserve"> build up in the sediment</w:t>
      </w:r>
      <w:r w:rsidR="00356E8D" w:rsidRPr="008E52C6">
        <w:rPr>
          <w:rFonts w:cstheme="minorHAnsi"/>
        </w:rPr>
        <w:t xml:space="preserve"> below are referred to as </w:t>
      </w:r>
      <w:r w:rsidR="00C8725B" w:rsidRPr="008E52C6">
        <w:rPr>
          <w:rFonts w:cstheme="minorHAnsi"/>
        </w:rPr>
        <w:t xml:space="preserve">a </w:t>
      </w:r>
      <w:r w:rsidR="00356E8D" w:rsidRPr="008E52C6">
        <w:rPr>
          <w:rFonts w:cstheme="minorHAnsi"/>
        </w:rPr>
        <w:t>“</w:t>
      </w:r>
      <w:r w:rsidR="00C8725B" w:rsidRPr="008E52C6">
        <w:rPr>
          <w:rFonts w:cstheme="minorHAnsi"/>
        </w:rPr>
        <w:t xml:space="preserve">seed bank”. The longer the amount of time an infestation is present the greater the seed bank; management of this species </w:t>
      </w:r>
      <w:r w:rsidR="007727A9" w:rsidRPr="008E52C6">
        <w:rPr>
          <w:rFonts w:cstheme="minorHAnsi"/>
        </w:rPr>
        <w:t>requires</w:t>
      </w:r>
      <w:r w:rsidR="00C8725B" w:rsidRPr="008E52C6">
        <w:rPr>
          <w:rFonts w:cstheme="minorHAnsi"/>
        </w:rPr>
        <w:t xml:space="preserve"> </w:t>
      </w:r>
      <w:r w:rsidR="00323423" w:rsidRPr="008E52C6">
        <w:rPr>
          <w:rFonts w:cstheme="minorHAnsi"/>
        </w:rPr>
        <w:t>long</w:t>
      </w:r>
      <w:r w:rsidR="00C8725B" w:rsidRPr="008E52C6">
        <w:rPr>
          <w:rFonts w:cstheme="minorHAnsi"/>
        </w:rPr>
        <w:t xml:space="preserve">-term commitment as just one plant can reinstate the initial population. </w:t>
      </w:r>
    </w:p>
    <w:p w14:paraId="2F0EDF5E" w14:textId="46D4522F" w:rsidR="00EC4FB4" w:rsidRPr="008E52C6" w:rsidRDefault="0049098B" w:rsidP="008E52C6">
      <w:pPr>
        <w:spacing w:after="0" w:line="240" w:lineRule="auto"/>
        <w:rPr>
          <w:rFonts w:cstheme="minorHAnsi"/>
        </w:rPr>
      </w:pPr>
      <w:r w:rsidRPr="008E52C6">
        <w:rPr>
          <w:rFonts w:cstheme="minorHAnsi"/>
        </w:rPr>
        <w:t xml:space="preserve">Water chestnut is </w:t>
      </w:r>
      <w:r w:rsidR="00850EB4" w:rsidRPr="008E52C6">
        <w:rPr>
          <w:rFonts w:cstheme="minorHAnsi"/>
        </w:rPr>
        <w:t xml:space="preserve">a </w:t>
      </w:r>
      <w:r w:rsidRPr="008E52C6">
        <w:rPr>
          <w:rFonts w:cstheme="minorHAnsi"/>
        </w:rPr>
        <w:t xml:space="preserve">New York State </w:t>
      </w:r>
      <w:hyperlink r:id="rId11" w:history="1">
        <w:r w:rsidRPr="008E52C6">
          <w:rPr>
            <w:rStyle w:val="Hyperlink"/>
            <w:rFonts w:cstheme="minorHAnsi"/>
            <w:color w:val="C00000"/>
          </w:rPr>
          <w:t>Prohibited</w:t>
        </w:r>
      </w:hyperlink>
      <w:r w:rsidRPr="008E52C6">
        <w:rPr>
          <w:rFonts w:cstheme="minorHAnsi"/>
        </w:rPr>
        <w:t xml:space="preserve"> Invasive Species and cannot be knowingly possessed with the intent to sell, import, purchase, transport or introduce. The New York State Natural Heritage Program </w:t>
      </w:r>
      <w:hyperlink r:id="rId12" w:history="1">
        <w:r w:rsidRPr="008E52C6">
          <w:rPr>
            <w:rStyle w:val="Hyperlink"/>
            <w:rFonts w:cstheme="minorHAnsi"/>
          </w:rPr>
          <w:t>Tier Rankings</w:t>
        </w:r>
      </w:hyperlink>
      <w:r w:rsidRPr="008E52C6">
        <w:rPr>
          <w:rFonts w:cstheme="minorHAnsi"/>
        </w:rPr>
        <w:t xml:space="preserve"> list</w:t>
      </w:r>
      <w:r w:rsidR="00F15A67" w:rsidRPr="008E52C6">
        <w:rPr>
          <w:rFonts w:cstheme="minorHAnsi"/>
        </w:rPr>
        <w:t>s</w:t>
      </w:r>
      <w:r w:rsidRPr="008E52C6">
        <w:rPr>
          <w:rFonts w:cstheme="minorHAnsi"/>
        </w:rPr>
        <w:t xml:space="preserve"> water chestnut as a high threat tier four (widespread) aquatic invasive species with significant negative impacts. The Aquatic Invasive Species </w:t>
      </w:r>
      <w:r w:rsidR="00850EB4" w:rsidRPr="008E52C6">
        <w:rPr>
          <w:rFonts w:cstheme="minorHAnsi"/>
        </w:rPr>
        <w:t xml:space="preserve">(AIS) </w:t>
      </w:r>
      <w:r w:rsidRPr="008E52C6">
        <w:rPr>
          <w:rFonts w:cstheme="minorHAnsi"/>
        </w:rPr>
        <w:t xml:space="preserve">Spread Prevention regulation, or </w:t>
      </w:r>
      <w:hyperlink r:id="rId13" w:history="1">
        <w:r w:rsidRPr="008E52C6">
          <w:rPr>
            <w:rStyle w:val="Hyperlink"/>
            <w:rFonts w:cstheme="minorHAnsi"/>
          </w:rPr>
          <w:t>6 NYCRR Part 576</w:t>
        </w:r>
      </w:hyperlink>
      <w:r w:rsidRPr="008E52C6">
        <w:rPr>
          <w:rFonts w:cstheme="minorHAnsi"/>
        </w:rPr>
        <w:t xml:space="preserve">, is a statewide regulation that requires reasonable precautions, such as cleaning, draining and treating, and drying are taken to prevent the spread of </w:t>
      </w:r>
      <w:r w:rsidR="00850EB4" w:rsidRPr="008E52C6">
        <w:rPr>
          <w:rFonts w:cstheme="minorHAnsi"/>
        </w:rPr>
        <w:t>AIS</w:t>
      </w:r>
      <w:r w:rsidRPr="008E52C6">
        <w:rPr>
          <w:rFonts w:cstheme="minorHAnsi"/>
        </w:rPr>
        <w:t xml:space="preserve"> prior to placing watercraft or floating docks into public waterbodies. </w:t>
      </w:r>
    </w:p>
    <w:p w14:paraId="70740100" w14:textId="0C384F1F" w:rsidR="00052415" w:rsidRPr="008E52C6" w:rsidRDefault="00052415" w:rsidP="000644F4">
      <w:pPr>
        <w:pStyle w:val="NoSpacing"/>
        <w:rPr>
          <w:sz w:val="14"/>
        </w:rPr>
      </w:pPr>
    </w:p>
    <w:p w14:paraId="7F40AFC7" w14:textId="48BE39C3" w:rsidR="00052415" w:rsidRPr="003317EC" w:rsidRDefault="00052415" w:rsidP="00052415">
      <w:pPr>
        <w:rPr>
          <w:rFonts w:cstheme="minorHAnsi"/>
          <w:b/>
          <w:color w:val="1F3864" w:themeColor="accent1" w:themeShade="80"/>
          <w:sz w:val="28"/>
          <w:szCs w:val="28"/>
          <w:u w:val="single"/>
        </w:rPr>
      </w:pPr>
      <w:r w:rsidRPr="003317EC">
        <w:rPr>
          <w:rFonts w:cstheme="minorHAnsi"/>
          <w:b/>
          <w:color w:val="1F3864" w:themeColor="accent1" w:themeShade="80"/>
          <w:sz w:val="28"/>
          <w:szCs w:val="28"/>
          <w:u w:val="single"/>
        </w:rPr>
        <w:t xml:space="preserve">How to Conduct </w:t>
      </w:r>
      <w:r w:rsidR="001E0388" w:rsidRPr="003317EC">
        <w:rPr>
          <w:rFonts w:cstheme="minorHAnsi"/>
          <w:b/>
          <w:color w:val="1F3864" w:themeColor="accent1" w:themeShade="80"/>
          <w:sz w:val="28"/>
          <w:szCs w:val="28"/>
          <w:u w:val="single"/>
        </w:rPr>
        <w:t xml:space="preserve">a Manual Water Chestnut Pull </w:t>
      </w:r>
      <w:r w:rsidR="00F6499A" w:rsidRPr="003317EC">
        <w:rPr>
          <w:rFonts w:cstheme="minorHAnsi"/>
          <w:b/>
          <w:color w:val="1F3864" w:themeColor="accent1" w:themeShade="80"/>
          <w:sz w:val="28"/>
          <w:szCs w:val="28"/>
          <w:u w:val="single"/>
        </w:rPr>
        <w:t>&amp;</w:t>
      </w:r>
      <w:r w:rsidR="001E0388" w:rsidRPr="003317EC">
        <w:rPr>
          <w:rFonts w:cstheme="minorHAnsi"/>
          <w:b/>
          <w:color w:val="1F3864" w:themeColor="accent1" w:themeShade="80"/>
          <w:sz w:val="28"/>
          <w:szCs w:val="28"/>
          <w:u w:val="single"/>
        </w:rPr>
        <w:t xml:space="preserve"> </w:t>
      </w:r>
      <w:r w:rsidR="00F25438" w:rsidRPr="003317EC">
        <w:rPr>
          <w:rFonts w:cstheme="minorHAnsi"/>
          <w:b/>
          <w:color w:val="1F3864" w:themeColor="accent1" w:themeShade="80"/>
          <w:sz w:val="28"/>
          <w:szCs w:val="28"/>
          <w:u w:val="single"/>
        </w:rPr>
        <w:t>M</w:t>
      </w:r>
      <w:r w:rsidR="00EA1887" w:rsidRPr="003317EC">
        <w:rPr>
          <w:rFonts w:cstheme="minorHAnsi"/>
          <w:b/>
          <w:color w:val="1F3864" w:themeColor="accent1" w:themeShade="80"/>
          <w:sz w:val="28"/>
          <w:szCs w:val="28"/>
          <w:u w:val="single"/>
        </w:rPr>
        <w:t xml:space="preserve">anagement </w:t>
      </w:r>
      <w:r w:rsidR="00F25438" w:rsidRPr="003317EC">
        <w:rPr>
          <w:rFonts w:cstheme="minorHAnsi"/>
          <w:b/>
          <w:color w:val="1F3864" w:themeColor="accent1" w:themeShade="80"/>
          <w:sz w:val="28"/>
          <w:szCs w:val="28"/>
          <w:u w:val="single"/>
        </w:rPr>
        <w:t>C</w:t>
      </w:r>
      <w:r w:rsidR="00EA1887" w:rsidRPr="003317EC">
        <w:rPr>
          <w:rFonts w:cstheme="minorHAnsi"/>
          <w:b/>
          <w:color w:val="1F3864" w:themeColor="accent1" w:themeShade="80"/>
          <w:sz w:val="28"/>
          <w:szCs w:val="28"/>
          <w:u w:val="single"/>
        </w:rPr>
        <w:t>on</w:t>
      </w:r>
      <w:r w:rsidRPr="003317EC">
        <w:rPr>
          <w:rFonts w:cstheme="minorHAnsi"/>
          <w:b/>
          <w:color w:val="1F3864" w:themeColor="accent1" w:themeShade="80"/>
          <w:sz w:val="28"/>
          <w:szCs w:val="28"/>
          <w:u w:val="single"/>
        </w:rPr>
        <w:t xml:space="preserve">siderations </w:t>
      </w:r>
    </w:p>
    <w:p w14:paraId="5474744B" w14:textId="5EABE526" w:rsidR="005C09FC" w:rsidRPr="008E52C6" w:rsidRDefault="00583989" w:rsidP="00DC2535">
      <w:pPr>
        <w:pStyle w:val="NoSpacing1"/>
        <w:rPr>
          <w:b/>
          <w:iCs/>
          <w:sz w:val="24"/>
          <w:szCs w:val="22"/>
        </w:rPr>
      </w:pPr>
      <w:r w:rsidRPr="008E52C6">
        <w:rPr>
          <w:b/>
          <w:iCs/>
          <w:sz w:val="24"/>
          <w:szCs w:val="22"/>
        </w:rPr>
        <w:t>Capital Region PRISM Framework of Response and Prioritization</w:t>
      </w:r>
    </w:p>
    <w:p w14:paraId="0FCE538D" w14:textId="30D9285D" w:rsidR="008E52C6" w:rsidRDefault="00AE663C" w:rsidP="008E52C6">
      <w:pPr>
        <w:pStyle w:val="NoSpacing1"/>
        <w:spacing w:after="240" w:line="276" w:lineRule="auto"/>
        <w:jc w:val="left"/>
        <w:rPr>
          <w:rFonts w:cstheme="minorHAnsi"/>
          <w:sz w:val="22"/>
          <w:szCs w:val="22"/>
        </w:rPr>
      </w:pPr>
      <w:r w:rsidRPr="008E52C6">
        <w:rPr>
          <w:rFonts w:cstheme="minorHAnsi"/>
          <w:sz w:val="22"/>
          <w:szCs w:val="22"/>
        </w:rPr>
        <w:t xml:space="preserve">Water chestnut responses are conducted on a limited basis each year at priority locations by the CR-PRISM. Response locations are internally guided using a </w:t>
      </w:r>
      <w:hyperlink r:id="rId14" w:history="1">
        <w:r w:rsidRPr="008E52C6">
          <w:rPr>
            <w:rStyle w:val="Hyperlink"/>
            <w:rFonts w:cstheme="minorHAnsi"/>
            <w:sz w:val="22"/>
            <w:szCs w:val="22"/>
          </w:rPr>
          <w:t>Water Chestnut Pri</w:t>
        </w:r>
        <w:r w:rsidRPr="008E52C6">
          <w:rPr>
            <w:rStyle w:val="Hyperlink"/>
            <w:rFonts w:cstheme="minorHAnsi"/>
            <w:sz w:val="22"/>
            <w:szCs w:val="22"/>
          </w:rPr>
          <w:t>oritization</w:t>
        </w:r>
      </w:hyperlink>
      <w:r w:rsidR="00C045C4">
        <w:rPr>
          <w:rFonts w:cstheme="minorHAnsi"/>
          <w:sz w:val="22"/>
          <w:szCs w:val="22"/>
        </w:rPr>
        <w:t xml:space="preserve">. </w:t>
      </w:r>
      <w:r w:rsidRPr="008E52C6">
        <w:rPr>
          <w:rFonts w:cstheme="minorHAnsi"/>
          <w:sz w:val="22"/>
          <w:szCs w:val="22"/>
        </w:rPr>
        <w:t>All partner and public requests for water chestnut removals are considered. CR-PRISM water chestnut r</w:t>
      </w:r>
      <w:r w:rsidR="00EB211D" w:rsidRPr="008E52C6">
        <w:rPr>
          <w:rFonts w:cstheme="minorHAnsi"/>
          <w:sz w:val="22"/>
          <w:szCs w:val="22"/>
        </w:rPr>
        <w:t>emovals</w:t>
      </w:r>
      <w:r w:rsidRPr="008E52C6">
        <w:rPr>
          <w:rFonts w:cstheme="minorHAnsi"/>
          <w:sz w:val="22"/>
          <w:szCs w:val="22"/>
        </w:rPr>
        <w:t xml:space="preserve"> are typically justified using three factors: ecological significance, public </w:t>
      </w:r>
      <w:r w:rsidR="00EB211D" w:rsidRPr="008E52C6">
        <w:rPr>
          <w:rFonts w:cstheme="minorHAnsi"/>
          <w:sz w:val="22"/>
          <w:szCs w:val="22"/>
        </w:rPr>
        <w:t>benefit</w:t>
      </w:r>
      <w:r w:rsidRPr="008E52C6">
        <w:rPr>
          <w:rFonts w:cstheme="minorHAnsi"/>
          <w:sz w:val="22"/>
          <w:szCs w:val="22"/>
        </w:rPr>
        <w:t xml:space="preserve">/economic value, and emergency access. The size, density, and longevity of </w:t>
      </w:r>
      <w:r w:rsidR="005C09FC" w:rsidRPr="008E52C6">
        <w:rPr>
          <w:rFonts w:cstheme="minorHAnsi"/>
          <w:sz w:val="22"/>
          <w:szCs w:val="22"/>
        </w:rPr>
        <w:t>preexisting</w:t>
      </w:r>
      <w:r w:rsidRPr="008E52C6">
        <w:rPr>
          <w:rFonts w:cstheme="minorHAnsi"/>
          <w:sz w:val="22"/>
          <w:szCs w:val="22"/>
        </w:rPr>
        <w:t xml:space="preserve"> site</w:t>
      </w:r>
      <w:r w:rsidR="00EA1887" w:rsidRPr="008E52C6">
        <w:rPr>
          <w:rFonts w:cstheme="minorHAnsi"/>
          <w:sz w:val="22"/>
          <w:szCs w:val="22"/>
        </w:rPr>
        <w:t>s</w:t>
      </w:r>
      <w:r w:rsidRPr="008E52C6">
        <w:rPr>
          <w:rFonts w:cstheme="minorHAnsi"/>
          <w:sz w:val="22"/>
          <w:szCs w:val="22"/>
        </w:rPr>
        <w:t xml:space="preserve"> are also </w:t>
      </w:r>
      <w:r w:rsidR="00DC2535">
        <w:rPr>
          <w:rFonts w:cstheme="minorHAnsi"/>
          <w:sz w:val="22"/>
          <w:szCs w:val="22"/>
        </w:rPr>
        <w:t>considered</w:t>
      </w:r>
      <w:r w:rsidRPr="008E52C6">
        <w:rPr>
          <w:rFonts w:cstheme="minorHAnsi"/>
          <w:sz w:val="22"/>
          <w:szCs w:val="22"/>
        </w:rPr>
        <w:t xml:space="preserve">. </w:t>
      </w:r>
      <w:r w:rsidR="00000676" w:rsidRPr="008E52C6">
        <w:rPr>
          <w:rFonts w:cstheme="minorHAnsi"/>
          <w:sz w:val="22"/>
          <w:szCs w:val="22"/>
        </w:rPr>
        <w:t>P</w:t>
      </w:r>
      <w:r w:rsidR="00741B47" w:rsidRPr="008E52C6">
        <w:rPr>
          <w:rFonts w:cstheme="minorHAnsi"/>
          <w:sz w:val="22"/>
          <w:szCs w:val="22"/>
        </w:rPr>
        <w:t xml:space="preserve">opulations </w:t>
      </w:r>
      <w:r w:rsidR="00000676" w:rsidRPr="008E52C6">
        <w:rPr>
          <w:rFonts w:cstheme="minorHAnsi"/>
          <w:sz w:val="22"/>
          <w:szCs w:val="22"/>
        </w:rPr>
        <w:t>less than .5 acres in size can typically be</w:t>
      </w:r>
      <w:r w:rsidR="00EB211D" w:rsidRPr="008E52C6">
        <w:rPr>
          <w:rFonts w:cstheme="minorHAnsi"/>
          <w:sz w:val="22"/>
          <w:szCs w:val="22"/>
        </w:rPr>
        <w:t xml:space="preserve"> locally</w:t>
      </w:r>
      <w:r w:rsidR="00000676" w:rsidRPr="008E52C6">
        <w:rPr>
          <w:rFonts w:cstheme="minorHAnsi"/>
          <w:sz w:val="22"/>
          <w:szCs w:val="22"/>
        </w:rPr>
        <w:t xml:space="preserve"> eradicated</w:t>
      </w:r>
      <w:r w:rsidR="00741B47" w:rsidRPr="008E52C6">
        <w:rPr>
          <w:rFonts w:cstheme="minorHAnsi"/>
          <w:sz w:val="22"/>
          <w:szCs w:val="22"/>
        </w:rPr>
        <w:t xml:space="preserve"> </w:t>
      </w:r>
      <w:r w:rsidR="00EA1887" w:rsidRPr="008E52C6">
        <w:rPr>
          <w:rFonts w:cstheme="minorHAnsi"/>
          <w:sz w:val="22"/>
          <w:szCs w:val="22"/>
        </w:rPr>
        <w:t xml:space="preserve">using manual pulling techniques. Larger populations </w:t>
      </w:r>
      <w:r w:rsidR="00000676" w:rsidRPr="008E52C6">
        <w:rPr>
          <w:rFonts w:cstheme="minorHAnsi"/>
          <w:sz w:val="22"/>
          <w:szCs w:val="22"/>
        </w:rPr>
        <w:t>with high densit</w:t>
      </w:r>
      <w:r w:rsidR="006B62A9" w:rsidRPr="008E52C6">
        <w:rPr>
          <w:rFonts w:cstheme="minorHAnsi"/>
          <w:sz w:val="22"/>
          <w:szCs w:val="22"/>
        </w:rPr>
        <w:t>ies</w:t>
      </w:r>
      <w:r w:rsidR="00000676" w:rsidRPr="008E52C6">
        <w:rPr>
          <w:rFonts w:cstheme="minorHAnsi"/>
          <w:sz w:val="22"/>
          <w:szCs w:val="22"/>
        </w:rPr>
        <w:t xml:space="preserve"> </w:t>
      </w:r>
      <w:r w:rsidR="00EA1887" w:rsidRPr="008E52C6">
        <w:rPr>
          <w:rFonts w:cstheme="minorHAnsi"/>
          <w:sz w:val="22"/>
          <w:szCs w:val="22"/>
        </w:rPr>
        <w:t>require mechanical (harvesters/hydro rakes) or chemical controls. In all cases, control requires commitment, resources to perform the work, and costs over time.</w:t>
      </w:r>
      <w:r w:rsidR="00A802CA" w:rsidRPr="008E52C6">
        <w:rPr>
          <w:rFonts w:cstheme="minorHAnsi"/>
          <w:sz w:val="22"/>
          <w:szCs w:val="22"/>
        </w:rPr>
        <w:t xml:space="preserve"> </w:t>
      </w:r>
      <w:r w:rsidR="00EC4FB4" w:rsidRPr="008E52C6">
        <w:rPr>
          <w:rFonts w:cstheme="minorHAnsi"/>
          <w:sz w:val="22"/>
          <w:szCs w:val="22"/>
        </w:rPr>
        <w:t xml:space="preserve">The CR-PRISM </w:t>
      </w:r>
      <w:r w:rsidR="00000676" w:rsidRPr="008E52C6">
        <w:rPr>
          <w:rFonts w:cstheme="minorHAnsi"/>
          <w:sz w:val="22"/>
          <w:szCs w:val="22"/>
        </w:rPr>
        <w:t>can</w:t>
      </w:r>
      <w:r w:rsidR="00EC4FB4" w:rsidRPr="008E52C6">
        <w:rPr>
          <w:rFonts w:cstheme="minorHAnsi"/>
          <w:sz w:val="22"/>
          <w:szCs w:val="22"/>
        </w:rPr>
        <w:t xml:space="preserve"> assist in helping entities seeking to conduct </w:t>
      </w:r>
      <w:r w:rsidR="006B62A9" w:rsidRPr="008E52C6">
        <w:rPr>
          <w:rFonts w:cstheme="minorHAnsi"/>
          <w:sz w:val="22"/>
          <w:szCs w:val="22"/>
        </w:rPr>
        <w:t>AIS</w:t>
      </w:r>
      <w:r w:rsidR="00EB211D" w:rsidRPr="008E52C6">
        <w:rPr>
          <w:rFonts w:cstheme="minorHAnsi"/>
          <w:sz w:val="22"/>
          <w:szCs w:val="22"/>
        </w:rPr>
        <w:t xml:space="preserve"> </w:t>
      </w:r>
      <w:r w:rsidR="006B62A9" w:rsidRPr="008E52C6">
        <w:rPr>
          <w:rFonts w:cstheme="minorHAnsi"/>
          <w:sz w:val="22"/>
          <w:szCs w:val="22"/>
        </w:rPr>
        <w:t>removals</w:t>
      </w:r>
      <w:r w:rsidR="00EB211D" w:rsidRPr="008E52C6">
        <w:rPr>
          <w:rFonts w:cstheme="minorHAnsi"/>
          <w:sz w:val="22"/>
          <w:szCs w:val="22"/>
        </w:rPr>
        <w:t>.</w:t>
      </w:r>
      <w:r w:rsidR="00EC4FB4" w:rsidRPr="008E52C6">
        <w:rPr>
          <w:rFonts w:cstheme="minorHAnsi"/>
          <w:sz w:val="22"/>
          <w:szCs w:val="22"/>
        </w:rPr>
        <w:t xml:space="preserve"> </w:t>
      </w:r>
      <w:r w:rsidR="006B62A9" w:rsidRPr="008E52C6">
        <w:rPr>
          <w:rFonts w:cstheme="minorHAnsi"/>
          <w:sz w:val="22"/>
          <w:szCs w:val="22"/>
        </w:rPr>
        <w:t>When appropriate, t</w:t>
      </w:r>
      <w:r w:rsidR="00EB211D" w:rsidRPr="008E52C6">
        <w:rPr>
          <w:rFonts w:cstheme="minorHAnsi"/>
          <w:sz w:val="22"/>
          <w:szCs w:val="22"/>
        </w:rPr>
        <w:t xml:space="preserve">he CR-PRISM has aided in formulating applications for grants. </w:t>
      </w:r>
      <w:r w:rsidR="00B1024D" w:rsidRPr="008E52C6">
        <w:rPr>
          <w:rFonts w:cstheme="minorHAnsi"/>
          <w:sz w:val="22"/>
          <w:szCs w:val="22"/>
        </w:rPr>
        <w:t>Establishing an annual</w:t>
      </w:r>
      <w:r w:rsidR="00EB211D" w:rsidRPr="008E52C6">
        <w:rPr>
          <w:rFonts w:cstheme="minorHAnsi"/>
          <w:sz w:val="22"/>
          <w:szCs w:val="22"/>
        </w:rPr>
        <w:t xml:space="preserve"> </w:t>
      </w:r>
      <w:r w:rsidR="009E2C05" w:rsidRPr="008E52C6">
        <w:rPr>
          <w:rFonts w:cstheme="minorHAnsi"/>
          <w:sz w:val="22"/>
          <w:szCs w:val="22"/>
        </w:rPr>
        <w:t>voluntee</w:t>
      </w:r>
      <w:r w:rsidR="00FD0B3F" w:rsidRPr="008E52C6">
        <w:rPr>
          <w:rFonts w:cstheme="minorHAnsi"/>
          <w:sz w:val="22"/>
          <w:szCs w:val="22"/>
        </w:rPr>
        <w:t>r</w:t>
      </w:r>
      <w:r w:rsidR="00323423" w:rsidRPr="008E52C6">
        <w:rPr>
          <w:rFonts w:cstheme="minorHAnsi"/>
          <w:sz w:val="22"/>
          <w:szCs w:val="22"/>
        </w:rPr>
        <w:t xml:space="preserve"> </w:t>
      </w:r>
      <w:r w:rsidR="00EB211D" w:rsidRPr="008E52C6">
        <w:rPr>
          <w:rFonts w:cstheme="minorHAnsi"/>
          <w:sz w:val="22"/>
          <w:szCs w:val="22"/>
        </w:rPr>
        <w:t xml:space="preserve">base </w:t>
      </w:r>
      <w:r w:rsidR="00323423" w:rsidRPr="008E52C6">
        <w:rPr>
          <w:rFonts w:cstheme="minorHAnsi"/>
          <w:sz w:val="22"/>
          <w:szCs w:val="22"/>
        </w:rPr>
        <w:t>who can assist in a manual pull</w:t>
      </w:r>
      <w:r w:rsidR="00B1024D" w:rsidRPr="008E52C6">
        <w:rPr>
          <w:rFonts w:cstheme="minorHAnsi"/>
          <w:sz w:val="22"/>
          <w:szCs w:val="22"/>
        </w:rPr>
        <w:t>,</w:t>
      </w:r>
      <w:r w:rsidR="00323423" w:rsidRPr="008E52C6">
        <w:rPr>
          <w:rFonts w:cstheme="minorHAnsi"/>
          <w:sz w:val="22"/>
          <w:szCs w:val="22"/>
        </w:rPr>
        <w:t xml:space="preserve"> </w:t>
      </w:r>
      <w:r w:rsidR="00B1024D" w:rsidRPr="008E52C6">
        <w:rPr>
          <w:rFonts w:cstheme="minorHAnsi"/>
          <w:sz w:val="22"/>
          <w:szCs w:val="22"/>
        </w:rPr>
        <w:t>is</w:t>
      </w:r>
      <w:r w:rsidR="00323423" w:rsidRPr="008E52C6">
        <w:rPr>
          <w:rFonts w:cstheme="minorHAnsi"/>
          <w:sz w:val="22"/>
          <w:szCs w:val="22"/>
        </w:rPr>
        <w:t xml:space="preserve"> also factored in the decision-making process.</w:t>
      </w:r>
    </w:p>
    <w:p w14:paraId="1E2CD923" w14:textId="77777777" w:rsidR="00DC2535" w:rsidRPr="00DC2535" w:rsidRDefault="00323423" w:rsidP="00DC2535">
      <w:pPr>
        <w:pStyle w:val="NoSpacing1"/>
        <w:spacing w:line="276" w:lineRule="auto"/>
        <w:jc w:val="left"/>
        <w:rPr>
          <w:rFonts w:cstheme="minorHAnsi"/>
          <w:sz w:val="6"/>
          <w:szCs w:val="22"/>
        </w:rPr>
      </w:pPr>
      <w:r w:rsidRPr="008E52C6">
        <w:rPr>
          <w:rFonts w:cstheme="minorHAnsi"/>
          <w:sz w:val="24"/>
          <w:szCs w:val="22"/>
        </w:rPr>
        <w:lastRenderedPageBreak/>
        <w:t xml:space="preserve"> </w:t>
      </w:r>
    </w:p>
    <w:p w14:paraId="07C20467" w14:textId="4BF20168" w:rsidR="00583989" w:rsidRPr="008E52C6" w:rsidRDefault="008E52C6" w:rsidP="003317EC">
      <w:pPr>
        <w:pStyle w:val="NoSpacing1"/>
        <w:spacing w:after="240" w:line="276" w:lineRule="auto"/>
        <w:jc w:val="left"/>
        <w:rPr>
          <w:rFonts w:cstheme="minorHAnsi"/>
          <w:i/>
          <w:sz w:val="24"/>
          <w:szCs w:val="22"/>
        </w:rPr>
      </w:pPr>
      <w:r w:rsidRPr="008E52C6">
        <w:rPr>
          <w:b/>
          <w:i/>
          <w:iCs/>
          <w:sz w:val="24"/>
          <w:szCs w:val="22"/>
        </w:rPr>
        <w:t>Step 1: Identifying Management Goal and Objectives</w:t>
      </w:r>
    </w:p>
    <w:p w14:paraId="4E0623B3" w14:textId="136C28AF" w:rsidR="00583989" w:rsidRPr="008E52C6" w:rsidRDefault="00583989" w:rsidP="003317EC">
      <w:pPr>
        <w:spacing w:after="0" w:line="276" w:lineRule="auto"/>
      </w:pPr>
      <w:r w:rsidRPr="008E52C6">
        <w:rPr>
          <w:bCs/>
        </w:rPr>
        <w:t xml:space="preserve">Stating clearly defined goal(s) and objectives </w:t>
      </w:r>
      <w:r w:rsidR="00FD0B3F" w:rsidRPr="008E52C6">
        <w:rPr>
          <w:bCs/>
        </w:rPr>
        <w:t>is</w:t>
      </w:r>
      <w:r w:rsidRPr="008E52C6">
        <w:rPr>
          <w:bCs/>
        </w:rPr>
        <w:t xml:space="preserve"> important </w:t>
      </w:r>
      <w:r w:rsidR="00FD0B3F" w:rsidRPr="008E52C6">
        <w:rPr>
          <w:bCs/>
        </w:rPr>
        <w:t>in the</w:t>
      </w:r>
      <w:r w:rsidRPr="008E52C6">
        <w:rPr>
          <w:bCs/>
        </w:rPr>
        <w:t xml:space="preserve"> planning </w:t>
      </w:r>
      <w:r w:rsidR="00FD0B3F" w:rsidRPr="008E52C6">
        <w:rPr>
          <w:bCs/>
        </w:rPr>
        <w:t>stages of</w:t>
      </w:r>
      <w:r w:rsidRPr="008E52C6">
        <w:rPr>
          <w:bCs/>
        </w:rPr>
        <w:t xml:space="preserve"> conduct</w:t>
      </w:r>
      <w:r w:rsidR="00FD0B3F" w:rsidRPr="008E52C6">
        <w:rPr>
          <w:bCs/>
        </w:rPr>
        <w:t>ing</w:t>
      </w:r>
      <w:r w:rsidRPr="008E52C6">
        <w:rPr>
          <w:bCs/>
        </w:rPr>
        <w:t xml:space="preserve"> a water chestnut pull. Success is</w:t>
      </w:r>
      <w:r w:rsidRPr="008E52C6">
        <w:t xml:space="preserve"> dependent on setting realistic targets for removal, identifying available resources such as volunteers and related partner groups who can help</w:t>
      </w:r>
      <w:r w:rsidR="00FD0B3F" w:rsidRPr="008E52C6">
        <w:t>,</w:t>
      </w:r>
      <w:r w:rsidRPr="008E52C6">
        <w:t xml:space="preserve"> </w:t>
      </w:r>
      <w:r w:rsidR="00FD0B3F" w:rsidRPr="008E52C6">
        <w:t>as well as</w:t>
      </w:r>
      <w:r w:rsidRPr="008E52C6">
        <w:t xml:space="preserve"> a clear scope of work that has been defined. </w:t>
      </w:r>
    </w:p>
    <w:p w14:paraId="4C05605B" w14:textId="674485B0" w:rsidR="00583989" w:rsidRPr="003317EC" w:rsidRDefault="00583989" w:rsidP="003317EC">
      <w:pPr>
        <w:spacing w:line="276" w:lineRule="auto"/>
      </w:pPr>
      <w:r w:rsidRPr="008E52C6">
        <w:t xml:space="preserve">Goals can range from creating an access path, clearing a dock or boat launch, slowing the spread of an infestation in a specific area, suppressing efforts to reduce the size of a current population, or local eradication. </w:t>
      </w:r>
    </w:p>
    <w:p w14:paraId="4A39BE9A" w14:textId="4A0A73D2" w:rsidR="00583989" w:rsidRPr="003317EC" w:rsidRDefault="00583989" w:rsidP="003317EC">
      <w:pPr>
        <w:pStyle w:val="NoSpacing1"/>
        <w:spacing w:after="240" w:line="276" w:lineRule="auto"/>
        <w:jc w:val="left"/>
        <w:rPr>
          <w:rFonts w:cstheme="minorHAnsi"/>
          <w:sz w:val="22"/>
          <w:szCs w:val="22"/>
        </w:rPr>
      </w:pPr>
      <w:r w:rsidRPr="008E52C6">
        <w:rPr>
          <w:bCs/>
          <w:sz w:val="22"/>
          <w:szCs w:val="22"/>
        </w:rPr>
        <w:t xml:space="preserve">Please consider that the seed bank for water chestnut can be viable for up to </w:t>
      </w:r>
      <w:r w:rsidR="00204A43" w:rsidRPr="008E52C6">
        <w:rPr>
          <w:bCs/>
          <w:sz w:val="22"/>
          <w:szCs w:val="22"/>
        </w:rPr>
        <w:t>twelve</w:t>
      </w:r>
      <w:r w:rsidRPr="008E52C6">
        <w:rPr>
          <w:bCs/>
          <w:sz w:val="22"/>
          <w:szCs w:val="22"/>
        </w:rPr>
        <w:t xml:space="preserve"> years. Removal efforts will </w:t>
      </w:r>
      <w:r w:rsidR="00120F2B" w:rsidRPr="008E52C6">
        <w:rPr>
          <w:bCs/>
          <w:sz w:val="22"/>
          <w:szCs w:val="22"/>
        </w:rPr>
        <w:t xml:space="preserve">require </w:t>
      </w:r>
      <w:r w:rsidRPr="008E52C6">
        <w:rPr>
          <w:bCs/>
          <w:sz w:val="22"/>
          <w:szCs w:val="22"/>
        </w:rPr>
        <w:t xml:space="preserve">commitment over time to </w:t>
      </w:r>
      <w:r w:rsidR="00120F2B" w:rsidRPr="008E52C6">
        <w:rPr>
          <w:bCs/>
          <w:sz w:val="22"/>
          <w:szCs w:val="22"/>
        </w:rPr>
        <w:t>continue</w:t>
      </w:r>
      <w:r w:rsidRPr="008E52C6">
        <w:rPr>
          <w:bCs/>
          <w:sz w:val="22"/>
          <w:szCs w:val="22"/>
        </w:rPr>
        <w:t xml:space="preserve"> harvesting plants to deplete the seed bank. </w:t>
      </w:r>
      <w:r w:rsidR="00FE21C7" w:rsidRPr="008E52C6">
        <w:rPr>
          <w:bCs/>
          <w:sz w:val="22"/>
          <w:szCs w:val="22"/>
        </w:rPr>
        <w:t>Impacts of the removal</w:t>
      </w:r>
      <w:r w:rsidRPr="008E52C6">
        <w:rPr>
          <w:bCs/>
          <w:sz w:val="22"/>
          <w:szCs w:val="22"/>
        </w:rPr>
        <w:t xml:space="preserve"> at the immediate local level are usually apparent after 2-3 years depending on the size of the infestation</w:t>
      </w:r>
      <w:r w:rsidRPr="008E52C6">
        <w:rPr>
          <w:bCs/>
          <w:i/>
          <w:iCs/>
          <w:sz w:val="22"/>
          <w:szCs w:val="22"/>
        </w:rPr>
        <w:t>.</w:t>
      </w:r>
      <w:r w:rsidRPr="008E52C6">
        <w:rPr>
          <w:bCs/>
          <w:sz w:val="22"/>
          <w:szCs w:val="22"/>
        </w:rPr>
        <w:t xml:space="preserve"> When stating a project goal consider incorporating s</w:t>
      </w:r>
      <w:r w:rsidR="00FE2403" w:rsidRPr="008E52C6">
        <w:rPr>
          <w:bCs/>
          <w:sz w:val="22"/>
          <w:szCs w:val="22"/>
        </w:rPr>
        <w:t>everal manual hand harvesting events over time in the first few years and track the success of your work.</w:t>
      </w:r>
      <w:r w:rsidRPr="008E52C6">
        <w:rPr>
          <w:bCs/>
          <w:i/>
          <w:iCs/>
          <w:sz w:val="22"/>
          <w:szCs w:val="22"/>
        </w:rPr>
        <w:t xml:space="preserve"> </w:t>
      </w:r>
    </w:p>
    <w:p w14:paraId="2357F1F8" w14:textId="3F055279" w:rsidR="00EE3925" w:rsidRPr="008E52C6" w:rsidRDefault="00583989" w:rsidP="008F1F11">
      <w:pPr>
        <w:spacing w:after="0" w:line="276" w:lineRule="auto"/>
        <w:ind w:left="720"/>
      </w:pPr>
      <w:r w:rsidRPr="008E52C6">
        <w:t>Example goals:</w:t>
      </w:r>
      <w:r w:rsidR="00EE3925" w:rsidRPr="008E52C6">
        <w:t xml:space="preserve"> </w:t>
      </w:r>
    </w:p>
    <w:p w14:paraId="58359F03" w14:textId="199EE1BC" w:rsidR="00EE3925" w:rsidRPr="008E52C6" w:rsidRDefault="00EE3925" w:rsidP="008F1F11">
      <w:pPr>
        <w:pStyle w:val="ListParagraph"/>
        <w:numPr>
          <w:ilvl w:val="4"/>
          <w:numId w:val="7"/>
        </w:numPr>
        <w:spacing w:after="0" w:line="276" w:lineRule="auto"/>
        <w:ind w:left="1800"/>
        <w:rPr>
          <w:bCs/>
          <w:i/>
          <w:iCs/>
        </w:rPr>
      </w:pPr>
      <w:r w:rsidRPr="008E52C6">
        <w:t>Clear an area for recreational purposes</w:t>
      </w:r>
    </w:p>
    <w:p w14:paraId="48484296" w14:textId="7F46A503" w:rsidR="00EE3925" w:rsidRPr="008E52C6" w:rsidRDefault="00EE3925" w:rsidP="008F1F11">
      <w:pPr>
        <w:pStyle w:val="ListParagraph"/>
        <w:numPr>
          <w:ilvl w:val="4"/>
          <w:numId w:val="7"/>
        </w:numPr>
        <w:spacing w:after="0" w:line="276" w:lineRule="auto"/>
        <w:ind w:left="1800"/>
        <w:rPr>
          <w:bCs/>
          <w:i/>
          <w:iCs/>
        </w:rPr>
      </w:pPr>
      <w:r w:rsidRPr="008E52C6">
        <w:t>C</w:t>
      </w:r>
      <w:r w:rsidR="00EA1887" w:rsidRPr="008E52C6">
        <w:t xml:space="preserve">reate a pathway for </w:t>
      </w:r>
      <w:r w:rsidRPr="008E52C6">
        <w:t xml:space="preserve">emergency </w:t>
      </w:r>
      <w:r w:rsidR="00EA1887" w:rsidRPr="008E52C6">
        <w:t>access</w:t>
      </w:r>
      <w:r w:rsidR="005C09FC" w:rsidRPr="008E52C6">
        <w:t xml:space="preserve"> </w:t>
      </w:r>
    </w:p>
    <w:p w14:paraId="198A4508" w14:textId="54355B60" w:rsidR="00EE3925" w:rsidRPr="008E52C6" w:rsidRDefault="00EE3925" w:rsidP="008F1F11">
      <w:pPr>
        <w:pStyle w:val="ListParagraph"/>
        <w:numPr>
          <w:ilvl w:val="4"/>
          <w:numId w:val="7"/>
        </w:numPr>
        <w:spacing w:after="0" w:line="276" w:lineRule="auto"/>
        <w:ind w:left="1800"/>
        <w:rPr>
          <w:bCs/>
          <w:i/>
          <w:iCs/>
        </w:rPr>
      </w:pPr>
      <w:r w:rsidRPr="008E52C6">
        <w:t>C</w:t>
      </w:r>
      <w:r w:rsidR="005C09FC" w:rsidRPr="008E52C6">
        <w:t>lear a boat launch, slip, or floating dock</w:t>
      </w:r>
    </w:p>
    <w:p w14:paraId="1A601E5B" w14:textId="1DFF524F" w:rsidR="00EE3925" w:rsidRPr="008E52C6" w:rsidRDefault="00EE3925" w:rsidP="008F1F11">
      <w:pPr>
        <w:pStyle w:val="ListParagraph"/>
        <w:numPr>
          <w:ilvl w:val="4"/>
          <w:numId w:val="7"/>
        </w:numPr>
        <w:spacing w:after="0" w:line="276" w:lineRule="auto"/>
        <w:ind w:left="1800"/>
        <w:rPr>
          <w:bCs/>
          <w:i/>
          <w:iCs/>
        </w:rPr>
      </w:pPr>
      <w:r w:rsidRPr="008E52C6">
        <w:t>To protect a conservation target or threatened species in critical habitat</w:t>
      </w:r>
    </w:p>
    <w:p w14:paraId="74219348" w14:textId="7D614004" w:rsidR="00EE3925" w:rsidRPr="008E52C6" w:rsidRDefault="00EE3925" w:rsidP="008F1F11">
      <w:pPr>
        <w:pStyle w:val="ListParagraph"/>
        <w:numPr>
          <w:ilvl w:val="4"/>
          <w:numId w:val="7"/>
        </w:numPr>
        <w:spacing w:after="0" w:line="276" w:lineRule="auto"/>
        <w:ind w:left="1800"/>
        <w:rPr>
          <w:bCs/>
          <w:i/>
          <w:iCs/>
        </w:rPr>
      </w:pPr>
      <w:r w:rsidRPr="008E52C6">
        <w:t>T</w:t>
      </w:r>
      <w:r w:rsidR="009E2C05" w:rsidRPr="008E52C6">
        <w:t>o</w:t>
      </w:r>
      <w:r w:rsidRPr="008E52C6">
        <w:t xml:space="preserve"> prevent the spread of the aquatic invasive species into an uninvaded area</w:t>
      </w:r>
    </w:p>
    <w:p w14:paraId="376B76A1" w14:textId="16E1C893" w:rsidR="00D31A6F" w:rsidRPr="008E52C6" w:rsidRDefault="009E2C05" w:rsidP="008F1F11">
      <w:pPr>
        <w:pStyle w:val="ListParagraph"/>
        <w:numPr>
          <w:ilvl w:val="4"/>
          <w:numId w:val="7"/>
        </w:numPr>
        <w:spacing w:after="0" w:line="276" w:lineRule="auto"/>
        <w:ind w:left="1800"/>
        <w:rPr>
          <w:bCs/>
          <w:i/>
          <w:iCs/>
        </w:rPr>
      </w:pPr>
      <w:r w:rsidRPr="008E52C6">
        <w:t>Identify potential dates over multiple years for conducting a manual hand pull</w:t>
      </w:r>
    </w:p>
    <w:p w14:paraId="63CD0AAD" w14:textId="77777777" w:rsidR="000644F4" w:rsidRPr="000644F4" w:rsidRDefault="000644F4" w:rsidP="000644F4">
      <w:pPr>
        <w:spacing w:after="0" w:line="276" w:lineRule="auto"/>
        <w:rPr>
          <w:bCs/>
          <w:i/>
          <w:iCs/>
          <w:sz w:val="24"/>
          <w:szCs w:val="24"/>
        </w:rPr>
      </w:pPr>
    </w:p>
    <w:p w14:paraId="79991CA1" w14:textId="59D389D1" w:rsidR="005C09FC" w:rsidRPr="008E52C6" w:rsidRDefault="00CD0BC1" w:rsidP="008E52C6">
      <w:pPr>
        <w:pStyle w:val="NoSpacing1"/>
        <w:spacing w:after="240" w:line="276" w:lineRule="auto"/>
        <w:jc w:val="left"/>
        <w:rPr>
          <w:b/>
          <w:i/>
          <w:iCs/>
          <w:sz w:val="24"/>
          <w:szCs w:val="22"/>
        </w:rPr>
      </w:pPr>
      <w:r w:rsidRPr="008E52C6">
        <w:rPr>
          <w:b/>
          <w:i/>
          <w:iCs/>
          <w:sz w:val="24"/>
          <w:szCs w:val="22"/>
        </w:rPr>
        <w:t xml:space="preserve">Step </w:t>
      </w:r>
      <w:r w:rsidR="007D51AD" w:rsidRPr="008E52C6">
        <w:rPr>
          <w:b/>
          <w:i/>
          <w:iCs/>
          <w:sz w:val="24"/>
          <w:szCs w:val="22"/>
        </w:rPr>
        <w:t xml:space="preserve">2. </w:t>
      </w:r>
      <w:r w:rsidR="00EA1887" w:rsidRPr="008E52C6">
        <w:rPr>
          <w:b/>
          <w:i/>
          <w:iCs/>
          <w:sz w:val="24"/>
          <w:szCs w:val="22"/>
        </w:rPr>
        <w:t xml:space="preserve">Determine the Size and Distribution of the Infestation </w:t>
      </w:r>
    </w:p>
    <w:p w14:paraId="7A8EDEA4" w14:textId="3DB40E7F" w:rsidR="000644F4" w:rsidRPr="00DC2535" w:rsidRDefault="00120F2B" w:rsidP="008F1F11">
      <w:pPr>
        <w:spacing w:line="276" w:lineRule="auto"/>
      </w:pPr>
      <w:r w:rsidRPr="00DC2535">
        <w:t xml:space="preserve">Setting a goal requires one </w:t>
      </w:r>
      <w:r w:rsidR="003126D3" w:rsidRPr="00DC2535">
        <w:t>to</w:t>
      </w:r>
      <w:r w:rsidR="00583989" w:rsidRPr="00DC2535">
        <w:t xml:space="preserve"> </w:t>
      </w:r>
      <w:r w:rsidR="00204A43" w:rsidRPr="00DC2535">
        <w:t>assess</w:t>
      </w:r>
      <w:r w:rsidR="00583989" w:rsidRPr="00DC2535">
        <w:t xml:space="preserve"> the </w:t>
      </w:r>
      <w:r w:rsidR="00204A43" w:rsidRPr="00DC2535">
        <w:t xml:space="preserve">size and extent of the </w:t>
      </w:r>
      <w:r w:rsidR="00583989" w:rsidRPr="00DC2535">
        <w:t xml:space="preserve">infestation targeted for removal. </w:t>
      </w:r>
      <w:r w:rsidR="003126D3" w:rsidRPr="00DC2535">
        <w:t>Manual</w:t>
      </w:r>
      <w:r w:rsidR="00583989" w:rsidRPr="00DC2535">
        <w:t xml:space="preserve"> management of an existing population should be less than an acre depending on the number of participants</w:t>
      </w:r>
      <w:r w:rsidR="003126D3" w:rsidRPr="00DC2535">
        <w:t xml:space="preserve"> and time</w:t>
      </w:r>
      <w:r w:rsidR="00583989" w:rsidRPr="00DC2535">
        <w:t xml:space="preserve"> available for </w:t>
      </w:r>
      <w:r w:rsidR="003126D3" w:rsidRPr="00DC2535">
        <w:t>hand pulling events</w:t>
      </w:r>
      <w:r w:rsidR="00583989" w:rsidRPr="00DC2535">
        <w:t>. If the infestation is larger than an ac</w:t>
      </w:r>
      <w:r w:rsidR="003126D3" w:rsidRPr="00DC2535">
        <w:t>re</w:t>
      </w:r>
      <w:r w:rsidR="00583989" w:rsidRPr="00DC2535">
        <w:t>, please consult the CR-PRISM Water Chestnut Guidelines for Mechanical Harvesting.</w:t>
      </w:r>
    </w:p>
    <w:p w14:paraId="7289E6A2" w14:textId="75BF1C26" w:rsidR="008F1F11" w:rsidRPr="008F1F11" w:rsidRDefault="00FE2403" w:rsidP="008F1F11">
      <w:pPr>
        <w:pStyle w:val="NoSpacing"/>
        <w:spacing w:line="276" w:lineRule="auto"/>
      </w:pPr>
      <w:r w:rsidRPr="00DC2535">
        <w:rPr>
          <w:rFonts w:eastAsia="Times New Roman"/>
          <w:noProof/>
        </w:rPr>
        <w:drawing>
          <wp:anchor distT="0" distB="0" distL="114300" distR="114300" simplePos="0" relativeHeight="251700224" behindDoc="0" locked="0" layoutInCell="1" allowOverlap="1" wp14:anchorId="6239CCD2" wp14:editId="7DD3A53E">
            <wp:simplePos x="0" y="0"/>
            <wp:positionH relativeFrom="margin">
              <wp:posOffset>0</wp:posOffset>
            </wp:positionH>
            <wp:positionV relativeFrom="paragraph">
              <wp:posOffset>13114</wp:posOffset>
            </wp:positionV>
            <wp:extent cx="2308860" cy="2399665"/>
            <wp:effectExtent l="0" t="0" r="0" b="635"/>
            <wp:wrapSquare wrapText="bothSides"/>
            <wp:docPr id="2" name="Picture 1" descr="A swamp with lily pad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wamp with lily pads and tre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7874"/>
                    <a:stretch/>
                  </pic:blipFill>
                  <pic:spPr bwMode="auto">
                    <a:xfrm>
                      <a:off x="0" y="0"/>
                      <a:ext cx="2308860" cy="2399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535">
        <w:t>D</w:t>
      </w:r>
      <w:r w:rsidR="00EA1887" w:rsidRPr="00DC2535">
        <w:t xml:space="preserve">ocumenting the size of the infestation will aid in understanding the best management approach, feasibility, </w:t>
      </w:r>
      <w:r w:rsidR="00DD18F3" w:rsidRPr="00DC2535">
        <w:t xml:space="preserve">time required, </w:t>
      </w:r>
      <w:r w:rsidR="00EA1887" w:rsidRPr="00DC2535">
        <w:t xml:space="preserve">and knowing the effectiveness of those actions for the years to come. </w:t>
      </w:r>
      <w:r w:rsidR="00DD18F3" w:rsidRPr="00DC2535">
        <w:t>Documentation</w:t>
      </w:r>
      <w:r w:rsidR="00EA1887" w:rsidRPr="00DC2535">
        <w:t xml:space="preserve"> can help determine if hand pulling efforts </w:t>
      </w:r>
      <w:r w:rsidR="00DD18F3" w:rsidRPr="00DC2535">
        <w:t>are</w:t>
      </w:r>
      <w:r w:rsidR="00EA1887" w:rsidRPr="00DC2535">
        <w:t xml:space="preserve"> an effective response based on the goal. To determine the size and distribution, a small watercraft may be required</w:t>
      </w:r>
      <w:r w:rsidR="00DD18F3" w:rsidRPr="00DC2535">
        <w:t xml:space="preserve"> or shoreline access</w:t>
      </w:r>
      <w:r w:rsidR="00EA1887" w:rsidRPr="00DC2535">
        <w:t xml:space="preserve">. A step-by-step guide is available on the iMapInvasives, </w:t>
      </w:r>
      <w:hyperlink r:id="rId16" w:history="1">
        <w:r w:rsidR="00EA1887" w:rsidRPr="00DC2535">
          <w:rPr>
            <w:rStyle w:val="Hyperlink"/>
            <w:rFonts w:cstheme="minorHAnsi"/>
          </w:rPr>
          <w:t>Documenting Water Chestnut Efforts</w:t>
        </w:r>
      </w:hyperlink>
      <w:r w:rsidR="00EA1887" w:rsidRPr="00DC2535">
        <w:t xml:space="preserve"> webpage. iMapInvasives is a free statewide database for </w:t>
      </w:r>
      <w:r w:rsidRPr="00DC2535">
        <w:t xml:space="preserve">reporting </w:t>
      </w:r>
      <w:r w:rsidR="00EA1887" w:rsidRPr="00DC2535">
        <w:t>invasive species</w:t>
      </w:r>
      <w:r w:rsidRPr="00DC2535">
        <w:t xml:space="preserve"> and management. </w:t>
      </w:r>
      <w:r w:rsidR="008F1F11">
        <w:t xml:space="preserve"> </w:t>
      </w:r>
      <w:r w:rsidR="00D647E7" w:rsidRPr="00DC2535">
        <w:t xml:space="preserve">Alternatively, an estimate of acreage can be determined by visiting the infestation site while cross referencing one’s location to Google Maps. The CR-PRISM is available on a limited basis to assist with the initial delineation of an infestation. </w:t>
      </w:r>
    </w:p>
    <w:p w14:paraId="5CD7F08C" w14:textId="54BEE849" w:rsidR="00DC2535" w:rsidRDefault="00DC2535" w:rsidP="00DC2535">
      <w:pPr>
        <w:pStyle w:val="NoSpacing1"/>
        <w:spacing w:line="276" w:lineRule="auto"/>
        <w:jc w:val="left"/>
        <w:rPr>
          <w:b/>
          <w:i/>
          <w:iCs/>
          <w:sz w:val="6"/>
          <w:szCs w:val="22"/>
        </w:rPr>
      </w:pPr>
    </w:p>
    <w:p w14:paraId="3AE20ACB" w14:textId="77777777" w:rsidR="008F1F11" w:rsidRPr="008F1F11" w:rsidRDefault="008F1F11" w:rsidP="008F1F11">
      <w:pPr>
        <w:pStyle w:val="NoSpacing"/>
        <w:rPr>
          <w:sz w:val="6"/>
        </w:rPr>
      </w:pPr>
    </w:p>
    <w:p w14:paraId="2453579E" w14:textId="77777777" w:rsidR="008F1F11" w:rsidRPr="008F1F11" w:rsidRDefault="008F1F11" w:rsidP="00DC2535">
      <w:pPr>
        <w:pStyle w:val="NoSpacing1"/>
        <w:spacing w:after="240" w:line="276" w:lineRule="auto"/>
        <w:jc w:val="left"/>
        <w:rPr>
          <w:b/>
          <w:i/>
          <w:iCs/>
          <w:sz w:val="6"/>
          <w:szCs w:val="22"/>
        </w:rPr>
      </w:pPr>
    </w:p>
    <w:p w14:paraId="53B42D85" w14:textId="77777777" w:rsidR="008F1F11" w:rsidRPr="008F1F11" w:rsidRDefault="008F1F11" w:rsidP="008F1F11">
      <w:pPr>
        <w:pStyle w:val="NoSpacing1"/>
        <w:spacing w:line="276" w:lineRule="auto"/>
        <w:jc w:val="left"/>
        <w:rPr>
          <w:b/>
          <w:i/>
          <w:iCs/>
          <w:sz w:val="6"/>
          <w:szCs w:val="22"/>
        </w:rPr>
      </w:pPr>
    </w:p>
    <w:p w14:paraId="421DFE91" w14:textId="2C54FE80" w:rsidR="003B74A0" w:rsidRPr="00DC2535" w:rsidRDefault="0002553B" w:rsidP="00DC2535">
      <w:pPr>
        <w:pStyle w:val="NoSpacing1"/>
        <w:spacing w:after="240" w:line="276" w:lineRule="auto"/>
        <w:jc w:val="left"/>
        <w:rPr>
          <w:b/>
          <w:i/>
          <w:iCs/>
          <w:sz w:val="24"/>
          <w:szCs w:val="22"/>
        </w:rPr>
      </w:pPr>
      <w:r w:rsidRPr="00DC2535">
        <w:rPr>
          <w:b/>
          <w:i/>
          <w:iCs/>
          <w:sz w:val="24"/>
          <w:szCs w:val="22"/>
        </w:rPr>
        <w:t>Step 3</w:t>
      </w:r>
      <w:r w:rsidR="00DC2535">
        <w:rPr>
          <w:b/>
          <w:i/>
          <w:iCs/>
          <w:sz w:val="24"/>
          <w:szCs w:val="22"/>
        </w:rPr>
        <w:t>.</w:t>
      </w:r>
      <w:r w:rsidRPr="00DC2535">
        <w:rPr>
          <w:b/>
          <w:i/>
          <w:iCs/>
          <w:sz w:val="24"/>
          <w:szCs w:val="22"/>
        </w:rPr>
        <w:t xml:space="preserve"> Check for Permissions and Permitting to Perform the Work</w:t>
      </w:r>
    </w:p>
    <w:p w14:paraId="7D6D9860" w14:textId="36EFBF8C" w:rsidR="008F1F11" w:rsidRDefault="0002553B" w:rsidP="008F1F11">
      <w:pPr>
        <w:spacing w:line="276" w:lineRule="auto"/>
      </w:pPr>
      <w:r w:rsidRPr="00DC2535">
        <w:t xml:space="preserve">All permits should be </w:t>
      </w:r>
      <w:r w:rsidR="00EF1EA6" w:rsidRPr="00DC2535">
        <w:t>obtained</w:t>
      </w:r>
      <w:r w:rsidRPr="00DC2535">
        <w:t xml:space="preserve"> three months prior to an activity</w:t>
      </w:r>
      <w:r w:rsidR="00EF1EA6" w:rsidRPr="00DC2535">
        <w:t xml:space="preserve">. </w:t>
      </w:r>
      <w:r w:rsidRPr="00DC2535">
        <w:t xml:space="preserve">Access points and permissions should also be </w:t>
      </w:r>
      <w:r w:rsidR="00EF1EA6" w:rsidRPr="00DC2535">
        <w:t>secured</w:t>
      </w:r>
      <w:r w:rsidRPr="00DC2535">
        <w:t xml:space="preserve"> depending on ownership. Depen</w:t>
      </w:r>
      <w:r w:rsidR="00EF1EA6" w:rsidRPr="00DC2535">
        <w:t>dent</w:t>
      </w:r>
      <w:r w:rsidRPr="00DC2535">
        <w:t xml:space="preserve"> on the type of waterbody, private, local, state, and/or federal permits may or may not be needed. The lead entity is responsible for obtaining the proper permits. Consult with the New York State Department of Environmental Conservation</w:t>
      </w:r>
      <w:r w:rsidR="00EF1EA6" w:rsidRPr="00DC2535">
        <w:t xml:space="preserve"> </w:t>
      </w:r>
      <w:r w:rsidRPr="00DC2535">
        <w:t xml:space="preserve">Regional Permitting Office to determine the correct permits if applicable. </w:t>
      </w:r>
    </w:p>
    <w:p w14:paraId="535EAB0A" w14:textId="77777777" w:rsidR="00C02967" w:rsidRPr="00C02967" w:rsidRDefault="00C02967" w:rsidP="00C02967">
      <w:pPr>
        <w:rPr>
          <w:rFonts w:cstheme="minorHAnsi"/>
          <w:color w:val="1B1B1B"/>
          <w:shd w:val="clear" w:color="auto" w:fill="FFFFFF"/>
        </w:rPr>
      </w:pPr>
      <w:r w:rsidRPr="00DC2535">
        <w:rPr>
          <w:rFonts w:cstheme="minorHAnsi"/>
          <w:color w:val="1B1B1B"/>
          <w:shd w:val="clear" w:color="auto" w:fill="FFFFFF"/>
        </w:rPr>
        <w:t xml:space="preserve">Secure written permission from all property owners from access points, right aways, and landowners including those who own property below the water’s surface. Identify and follow all local municipality ordinances. </w:t>
      </w:r>
    </w:p>
    <w:p w14:paraId="71D4867B" w14:textId="21597973" w:rsidR="00C02967" w:rsidRDefault="00C02967" w:rsidP="00C02967">
      <w:r w:rsidRPr="00DC2535">
        <w:t xml:space="preserve">Check for Rare, Threatened, or Endangered Species. Contact the New York State Natural Heritage Program or discuss with your local PRISM to determine if species of concern or high conservation values are present to take necessary precautions as to not harm them. </w:t>
      </w:r>
    </w:p>
    <w:p w14:paraId="0094F9C3" w14:textId="77777777" w:rsidR="00C02967" w:rsidRPr="00DC2535" w:rsidRDefault="00C02967" w:rsidP="00C02967">
      <w:pPr>
        <w:rPr>
          <w:rFonts w:cstheme="minorHAnsi"/>
          <w:color w:val="1B1B1B"/>
          <w:shd w:val="clear" w:color="auto" w:fill="FFFFFF"/>
        </w:rPr>
      </w:pPr>
    </w:p>
    <w:p w14:paraId="0BBD0ACC" w14:textId="77777777" w:rsidR="008F1F11" w:rsidRPr="008F1F11" w:rsidRDefault="0002553B" w:rsidP="008F1F11">
      <w:pPr>
        <w:spacing w:line="276" w:lineRule="auto"/>
        <w:rPr>
          <w:b/>
        </w:rPr>
      </w:pPr>
      <w:r w:rsidRPr="008F1F11">
        <w:rPr>
          <w:rFonts w:cstheme="minorHAnsi"/>
          <w:b/>
        </w:rPr>
        <w:t>Resources for Permitting</w:t>
      </w:r>
    </w:p>
    <w:p w14:paraId="1CF315C7" w14:textId="36B48B5C" w:rsidR="008F1F11" w:rsidRPr="008F1F11" w:rsidRDefault="008F1F11" w:rsidP="008F1F11">
      <w:pPr>
        <w:spacing w:after="0" w:line="276" w:lineRule="auto"/>
      </w:pPr>
      <w:r w:rsidRPr="00C02967">
        <w:rPr>
          <w:b/>
        </w:rPr>
        <w:t>1.</w:t>
      </w:r>
      <w:r>
        <w:t xml:space="preserve">  </w:t>
      </w:r>
      <w:hyperlink r:id="rId17" w:history="1">
        <w:r w:rsidR="0002553B" w:rsidRPr="008F1F11">
          <w:rPr>
            <w:rStyle w:val="Hyperlink"/>
            <w:rFonts w:cstheme="minorHAnsi"/>
          </w:rPr>
          <w:t>DEC Statewide Offices Contact Information</w:t>
        </w:r>
      </w:hyperlink>
      <w:r w:rsidR="0002553B" w:rsidRPr="008F1F11">
        <w:rPr>
          <w:rFonts w:cstheme="minorHAnsi"/>
        </w:rPr>
        <w:t xml:space="preserve"> </w:t>
      </w:r>
    </w:p>
    <w:p w14:paraId="0E6306C2" w14:textId="47532422" w:rsidR="0002553B" w:rsidRPr="008F1F11" w:rsidRDefault="00C02967" w:rsidP="008F1F11">
      <w:pPr>
        <w:spacing w:after="0" w:line="240" w:lineRule="auto"/>
        <w:ind w:left="360"/>
        <w:rPr>
          <w:rFonts w:cstheme="minorHAnsi"/>
        </w:rPr>
      </w:pPr>
      <w:r w:rsidRPr="00DC2535">
        <w:rPr>
          <w:noProof/>
        </w:rPr>
        <w:drawing>
          <wp:anchor distT="0" distB="0" distL="114300" distR="114300" simplePos="0" relativeHeight="251708416" behindDoc="0" locked="0" layoutInCell="1" allowOverlap="1" wp14:anchorId="159C6F2A" wp14:editId="7724FEE5">
            <wp:simplePos x="0" y="0"/>
            <wp:positionH relativeFrom="margin">
              <wp:posOffset>-762635</wp:posOffset>
            </wp:positionH>
            <wp:positionV relativeFrom="paragraph">
              <wp:posOffset>235585</wp:posOffset>
            </wp:positionV>
            <wp:extent cx="4050665" cy="2613660"/>
            <wp:effectExtent l="13653" t="24447" r="20637" b="20638"/>
            <wp:wrapSquare wrapText="bothSides"/>
            <wp:docPr id="1018483423" name="Picture 1" descr="A child in a boat with a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83423" name="Picture 1" descr="A child in a boat with a ne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906"/>
                    <a:stretch/>
                  </pic:blipFill>
                  <pic:spPr bwMode="auto">
                    <a:xfrm rot="5400000">
                      <a:off x="0" y="0"/>
                      <a:ext cx="4050665" cy="26136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F11">
        <w:rPr>
          <w:rFonts w:cstheme="minorHAnsi"/>
        </w:rPr>
        <w:t xml:space="preserve">        - </w:t>
      </w:r>
      <w:r w:rsidR="0002553B" w:rsidRPr="008F1F11">
        <w:rPr>
          <w:rFonts w:cstheme="minorHAnsi"/>
        </w:rPr>
        <w:t>For questions contact your Regional NYS DEC Permit Administrator!</w:t>
      </w:r>
    </w:p>
    <w:p w14:paraId="7DF3EA2B" w14:textId="6FFB49A4" w:rsidR="008F1F11" w:rsidRPr="008F1F11" w:rsidRDefault="008F1F11" w:rsidP="008F1F11">
      <w:pPr>
        <w:spacing w:after="0" w:line="240" w:lineRule="auto"/>
        <w:ind w:left="360"/>
        <w:rPr>
          <w:rFonts w:cstheme="minorHAnsi"/>
          <w:i/>
        </w:rPr>
      </w:pPr>
    </w:p>
    <w:p w14:paraId="0806F9CD" w14:textId="40F7E594" w:rsidR="0002553B" w:rsidRPr="008F1F11" w:rsidRDefault="008F1F11" w:rsidP="008F1F11">
      <w:pPr>
        <w:spacing w:after="0" w:line="240" w:lineRule="auto"/>
        <w:rPr>
          <w:rFonts w:cstheme="minorHAnsi"/>
        </w:rPr>
      </w:pPr>
      <w:r w:rsidRPr="00C02967">
        <w:rPr>
          <w:rFonts w:cstheme="minorHAnsi"/>
          <w:b/>
        </w:rPr>
        <w:t>2.</w:t>
      </w:r>
      <w:r>
        <w:rPr>
          <w:rFonts w:cstheme="minorHAnsi"/>
        </w:rPr>
        <w:t xml:space="preserve">  </w:t>
      </w:r>
      <w:r w:rsidR="0002553B" w:rsidRPr="008F1F11">
        <w:rPr>
          <w:rFonts w:cstheme="minorHAnsi"/>
        </w:rPr>
        <w:t xml:space="preserve">General Permit for Management of Invasive Species </w:t>
      </w:r>
    </w:p>
    <w:p w14:paraId="7A6BC061" w14:textId="0F4C75D9" w:rsidR="008F1F11" w:rsidRDefault="008F1F11" w:rsidP="008F1F11">
      <w:pPr>
        <w:pStyle w:val="ListParagraph"/>
        <w:spacing w:after="0" w:line="240" w:lineRule="auto"/>
        <w:rPr>
          <w:rFonts w:cstheme="minorHAnsi"/>
        </w:rPr>
      </w:pPr>
      <w:r>
        <w:rPr>
          <w:rFonts w:cstheme="minorHAnsi"/>
        </w:rPr>
        <w:t xml:space="preserve">         - </w:t>
      </w:r>
      <w:r w:rsidR="0002553B" w:rsidRPr="00DC2535">
        <w:rPr>
          <w:rFonts w:cstheme="minorHAnsi"/>
        </w:rPr>
        <w:t>Types of</w:t>
      </w:r>
      <w:r>
        <w:rPr>
          <w:rFonts w:cstheme="minorHAnsi"/>
        </w:rPr>
        <w:t>:</w:t>
      </w:r>
      <w:r w:rsidR="0002553B" w:rsidRPr="00DC2535">
        <w:rPr>
          <w:rFonts w:cstheme="minorHAnsi"/>
        </w:rPr>
        <w:t xml:space="preserve"> </w:t>
      </w:r>
      <w:hyperlink r:id="rId19" w:history="1">
        <w:r w:rsidR="0002553B" w:rsidRPr="00DC2535">
          <w:rPr>
            <w:rStyle w:val="Hyperlink"/>
            <w:rFonts w:cstheme="minorHAnsi"/>
          </w:rPr>
          <w:t>General Permit For the Management of Invasive Species (GP-0-15-005/GP-0-21-004)</w:t>
        </w:r>
      </w:hyperlink>
      <w:r w:rsidR="0002553B" w:rsidRPr="00DC2535">
        <w:rPr>
          <w:rFonts w:cstheme="minorHAnsi"/>
        </w:rPr>
        <w:t xml:space="preserve"> </w:t>
      </w:r>
    </w:p>
    <w:p w14:paraId="25E57EED" w14:textId="2A392B59" w:rsidR="0002553B" w:rsidRPr="008F1F11" w:rsidRDefault="008F1F11" w:rsidP="008F1F11">
      <w:pPr>
        <w:pStyle w:val="ListParagraph"/>
        <w:spacing w:after="0" w:line="240" w:lineRule="auto"/>
        <w:rPr>
          <w:rFonts w:cstheme="minorHAnsi"/>
        </w:rPr>
      </w:pPr>
      <w:r>
        <w:rPr>
          <w:rFonts w:cstheme="minorHAnsi"/>
        </w:rPr>
        <w:t xml:space="preserve">         - </w:t>
      </w:r>
      <w:r w:rsidR="0002553B" w:rsidRPr="008F1F11">
        <w:rPr>
          <w:rFonts w:cstheme="minorHAnsi"/>
        </w:rPr>
        <w:t>General Permit Application</w:t>
      </w:r>
      <w:r>
        <w:rPr>
          <w:rFonts w:cstheme="minorHAnsi"/>
        </w:rPr>
        <w:t>:</w:t>
      </w:r>
      <w:r w:rsidR="0002553B" w:rsidRPr="008F1F11">
        <w:rPr>
          <w:rFonts w:cstheme="minorHAnsi"/>
        </w:rPr>
        <w:t xml:space="preserve"> </w:t>
      </w:r>
      <w:hyperlink r:id="rId20" w:history="1">
        <w:r w:rsidR="0002553B" w:rsidRPr="008F1F11">
          <w:rPr>
            <w:rStyle w:val="Hyperlink"/>
            <w:rFonts w:cstheme="minorHAnsi"/>
          </w:rPr>
          <w:t>GP-0-21-004</w:t>
        </w:r>
      </w:hyperlink>
    </w:p>
    <w:p w14:paraId="3A7F55F4" w14:textId="7A635B2E" w:rsidR="008F1F11" w:rsidRDefault="008F1F11" w:rsidP="008F1F11">
      <w:pPr>
        <w:pStyle w:val="ListParagraph"/>
        <w:spacing w:after="0"/>
        <w:rPr>
          <w:rStyle w:val="Hyperlink"/>
          <w:rFonts w:cstheme="minorHAnsi"/>
        </w:rPr>
      </w:pPr>
      <w:r>
        <w:rPr>
          <w:rFonts w:cstheme="minorHAnsi"/>
        </w:rPr>
        <w:t xml:space="preserve">         - </w:t>
      </w:r>
      <w:r w:rsidR="0002553B" w:rsidRPr="00DC2535">
        <w:rPr>
          <w:rFonts w:cstheme="minorHAnsi"/>
        </w:rPr>
        <w:t>Protection of Waters Program</w:t>
      </w:r>
      <w:r w:rsidRPr="008F1F11">
        <w:rPr>
          <w:rFonts w:cstheme="minorHAnsi"/>
        </w:rPr>
        <w:t>:</w:t>
      </w:r>
      <w:r>
        <w:rPr>
          <w:rFonts w:cstheme="minorHAnsi"/>
        </w:rPr>
        <w:t xml:space="preserve"> </w:t>
      </w:r>
      <w:r w:rsidR="0002553B" w:rsidRPr="00DC2535">
        <w:rPr>
          <w:rStyle w:val="Hyperlink"/>
          <w:rFonts w:cstheme="minorHAnsi"/>
        </w:rPr>
        <w:t xml:space="preserve"> Article 15</w:t>
      </w:r>
    </w:p>
    <w:p w14:paraId="3E5B0292" w14:textId="7D33C500" w:rsidR="008F1F11" w:rsidRPr="008F1F11" w:rsidRDefault="008F1F11" w:rsidP="008F1F11">
      <w:pPr>
        <w:spacing w:after="0"/>
        <w:ind w:left="360"/>
        <w:rPr>
          <w:rFonts w:cstheme="minorHAnsi"/>
          <w:color w:val="0563C1" w:themeColor="hyperlink"/>
          <w:u w:val="single"/>
        </w:rPr>
      </w:pPr>
    </w:p>
    <w:p w14:paraId="39F360AC" w14:textId="44D99D77" w:rsidR="0002553B" w:rsidRPr="008F1F11" w:rsidRDefault="008F1F11" w:rsidP="008F1F11">
      <w:pPr>
        <w:spacing w:after="0"/>
        <w:rPr>
          <w:rFonts w:cstheme="minorHAnsi"/>
          <w:color w:val="000000"/>
          <w:shd w:val="clear" w:color="auto" w:fill="FFFFFF"/>
        </w:rPr>
      </w:pPr>
      <w:r w:rsidRPr="00C02967">
        <w:rPr>
          <w:rFonts w:cstheme="minorHAnsi"/>
          <w:b/>
        </w:rPr>
        <w:t>3.</w:t>
      </w:r>
      <w:r>
        <w:rPr>
          <w:rFonts w:cstheme="minorHAnsi"/>
        </w:rPr>
        <w:t xml:space="preserve">  </w:t>
      </w:r>
      <w:r w:rsidR="0002553B" w:rsidRPr="008F1F11">
        <w:rPr>
          <w:rFonts w:cstheme="minorHAnsi"/>
        </w:rPr>
        <w:t>Freshwater Wetlands Permitting</w:t>
      </w:r>
      <w:r w:rsidR="0002553B" w:rsidRPr="008F1F11">
        <w:rPr>
          <w:rFonts w:cstheme="minorHAnsi"/>
          <w:color w:val="000000"/>
          <w:shd w:val="clear" w:color="auto" w:fill="FFFFFF"/>
        </w:rPr>
        <w:t> </w:t>
      </w:r>
    </w:p>
    <w:p w14:paraId="0593CAC7" w14:textId="684811DC" w:rsidR="008F1F11" w:rsidRDefault="00304B4C" w:rsidP="008F1F11">
      <w:pPr>
        <w:pStyle w:val="ListParagraph"/>
        <w:spacing w:after="0" w:line="240" w:lineRule="auto"/>
        <w:rPr>
          <w:rFonts w:cstheme="minorHAnsi"/>
        </w:rPr>
      </w:pPr>
      <w:r>
        <w:t xml:space="preserve">         - </w:t>
      </w:r>
      <w:hyperlink r:id="rId21" w:history="1">
        <w:r w:rsidR="0002553B" w:rsidRPr="00DC2535">
          <w:rPr>
            <w:rStyle w:val="Hyperlink"/>
            <w:rFonts w:cstheme="minorHAnsi"/>
            <w:shd w:val="clear" w:color="auto" w:fill="FFFFFF"/>
          </w:rPr>
          <w:t>ECL Article 24 Freshwater Wetlands</w:t>
        </w:r>
      </w:hyperlink>
      <w:r w:rsidR="0002553B" w:rsidRPr="00DC2535">
        <w:rPr>
          <w:rFonts w:cstheme="minorHAnsi"/>
        </w:rPr>
        <w:t xml:space="preserve"> </w:t>
      </w:r>
    </w:p>
    <w:p w14:paraId="23AE6550" w14:textId="385CE399" w:rsidR="0002553B" w:rsidRDefault="00304B4C" w:rsidP="00304B4C">
      <w:pPr>
        <w:pStyle w:val="ListParagraph"/>
        <w:spacing w:after="0" w:line="240" w:lineRule="auto"/>
        <w:rPr>
          <w:rFonts w:cstheme="minorHAnsi"/>
        </w:rPr>
      </w:pPr>
      <w:r>
        <w:t xml:space="preserve">         - </w:t>
      </w:r>
      <w:r w:rsidR="0002553B" w:rsidRPr="00DC2535">
        <w:t xml:space="preserve">Freshwater Wetlands </w:t>
      </w:r>
      <w:hyperlink r:id="rId22" w:history="1">
        <w:r w:rsidR="0002553B" w:rsidRPr="00DC2535">
          <w:rPr>
            <w:rStyle w:val="Hyperlink"/>
          </w:rPr>
          <w:t>Joint Application Form</w:t>
        </w:r>
      </w:hyperlink>
      <w:r w:rsidR="0002553B" w:rsidRPr="00DC2535">
        <w:t xml:space="preserve"> </w:t>
      </w:r>
    </w:p>
    <w:p w14:paraId="5A0ABD9F" w14:textId="44911BED" w:rsidR="008F1F11" w:rsidRPr="008F1F11" w:rsidRDefault="008F1F11" w:rsidP="008F1F11">
      <w:pPr>
        <w:spacing w:after="0" w:line="240" w:lineRule="auto"/>
        <w:rPr>
          <w:rFonts w:cstheme="minorHAnsi"/>
        </w:rPr>
      </w:pPr>
    </w:p>
    <w:p w14:paraId="74717744" w14:textId="38AECC43" w:rsidR="0002553B" w:rsidRDefault="00304B4C" w:rsidP="00304B4C">
      <w:pPr>
        <w:rPr>
          <w:rFonts w:cstheme="minorHAnsi"/>
          <w:color w:val="1B1B1B"/>
          <w:shd w:val="clear" w:color="auto" w:fill="FFFFFF"/>
        </w:rPr>
      </w:pPr>
      <w:r w:rsidRPr="00C02967">
        <w:rPr>
          <w:rFonts w:cstheme="minorHAnsi"/>
          <w:b/>
          <w:color w:val="1B1B1B"/>
          <w:shd w:val="clear" w:color="auto" w:fill="FFFFFF"/>
        </w:rPr>
        <w:t>4.</w:t>
      </w:r>
      <w:r>
        <w:rPr>
          <w:rFonts w:cstheme="minorHAnsi"/>
          <w:color w:val="1B1B1B"/>
          <w:shd w:val="clear" w:color="auto" w:fill="FFFFFF"/>
        </w:rPr>
        <w:t xml:space="preserve">  </w:t>
      </w:r>
      <w:r w:rsidR="0002553B" w:rsidRPr="00304B4C">
        <w:rPr>
          <w:rFonts w:cstheme="minorHAnsi"/>
          <w:color w:val="1B1B1B"/>
          <w:shd w:val="clear" w:color="auto" w:fill="FFFFFF"/>
        </w:rPr>
        <w:t>The </w:t>
      </w:r>
      <w:hyperlink r:id="rId23" w:history="1">
        <w:r w:rsidR="0002553B" w:rsidRPr="00DC2535">
          <w:rPr>
            <w:rStyle w:val="Hyperlink"/>
          </w:rPr>
          <w:t>Environmental Resource Mapper (ERM)</w:t>
        </w:r>
      </w:hyperlink>
      <w:r w:rsidR="0002553B" w:rsidRPr="00304B4C">
        <w:rPr>
          <w:rFonts w:cstheme="minorHAnsi"/>
          <w:color w:val="1B1B1B"/>
          <w:shd w:val="clear" w:color="auto" w:fill="FFFFFF"/>
        </w:rPr>
        <w:t> can be used to identify protected streams based on their classification and to create simple maps as part of the permit application process if needed.</w:t>
      </w:r>
    </w:p>
    <w:p w14:paraId="24DEF46B" w14:textId="668C1E45" w:rsidR="003E6332" w:rsidRPr="00304B4C" w:rsidRDefault="003E6332" w:rsidP="00304B4C">
      <w:pPr>
        <w:rPr>
          <w:rFonts w:cstheme="minorHAnsi"/>
          <w:color w:val="1B1B1B"/>
          <w:shd w:val="clear" w:color="auto" w:fill="FFFFFF"/>
        </w:rPr>
      </w:pPr>
      <w:r w:rsidRPr="003E6332">
        <w:rPr>
          <w:rFonts w:cstheme="minorHAnsi"/>
          <w:b/>
          <w:color w:val="1B1B1B"/>
          <w:shd w:val="clear" w:color="auto" w:fill="FFFFFF"/>
        </w:rPr>
        <w:t>5.</w:t>
      </w:r>
      <w:r>
        <w:rPr>
          <w:rFonts w:cstheme="minorHAnsi"/>
          <w:color w:val="1B1B1B"/>
          <w:shd w:val="clear" w:color="auto" w:fill="FFFFFF"/>
        </w:rPr>
        <w:t xml:space="preserve">  Additional permitting may be required for disposal and/or transportation of plant material. Please refer to the end of this document for additional information. </w:t>
      </w:r>
    </w:p>
    <w:p w14:paraId="3FF96E4E" w14:textId="7452840E" w:rsidR="0002553B" w:rsidRPr="00DC2535" w:rsidRDefault="0002553B" w:rsidP="0002553B">
      <w:pPr>
        <w:pStyle w:val="ListParagraph"/>
        <w:ind w:left="360"/>
        <w:rPr>
          <w:rFonts w:cstheme="minorHAnsi"/>
          <w:color w:val="1B1B1B"/>
          <w:shd w:val="clear" w:color="auto" w:fill="FFFFFF"/>
        </w:rPr>
      </w:pPr>
    </w:p>
    <w:p w14:paraId="42A4E11B" w14:textId="1340AFE0" w:rsidR="003B74A0" w:rsidRDefault="003B74A0" w:rsidP="00AD6994">
      <w:pPr>
        <w:spacing w:after="0" w:line="276" w:lineRule="auto"/>
        <w:rPr>
          <w:i/>
          <w:iCs/>
          <w:sz w:val="28"/>
          <w:szCs w:val="28"/>
          <w:u w:val="single"/>
        </w:rPr>
      </w:pPr>
    </w:p>
    <w:p w14:paraId="61035304" w14:textId="134FE4DE" w:rsidR="003B74A0" w:rsidRDefault="003B74A0" w:rsidP="00AD6994">
      <w:pPr>
        <w:spacing w:after="0" w:line="276" w:lineRule="auto"/>
        <w:rPr>
          <w:i/>
          <w:iCs/>
          <w:sz w:val="28"/>
          <w:szCs w:val="28"/>
          <w:u w:val="single"/>
        </w:rPr>
      </w:pPr>
    </w:p>
    <w:p w14:paraId="5A4341BF" w14:textId="510269B1" w:rsidR="00C02967" w:rsidRDefault="00C02967" w:rsidP="00AD6994">
      <w:pPr>
        <w:spacing w:after="0" w:line="276" w:lineRule="auto"/>
        <w:rPr>
          <w:i/>
          <w:iCs/>
          <w:sz w:val="6"/>
          <w:szCs w:val="28"/>
          <w:u w:val="single"/>
        </w:rPr>
      </w:pPr>
    </w:p>
    <w:p w14:paraId="649D94A6" w14:textId="0C5C8CFC" w:rsidR="00C02967" w:rsidRDefault="00C02967" w:rsidP="00AD6994">
      <w:pPr>
        <w:spacing w:after="0" w:line="276" w:lineRule="auto"/>
        <w:rPr>
          <w:i/>
          <w:iCs/>
          <w:sz w:val="6"/>
          <w:szCs w:val="28"/>
          <w:u w:val="single"/>
        </w:rPr>
      </w:pPr>
    </w:p>
    <w:p w14:paraId="55994981" w14:textId="28722AFD" w:rsidR="00C02967" w:rsidRDefault="00C02967" w:rsidP="00AD6994">
      <w:pPr>
        <w:spacing w:after="0" w:line="276" w:lineRule="auto"/>
        <w:rPr>
          <w:i/>
          <w:iCs/>
          <w:sz w:val="6"/>
          <w:szCs w:val="28"/>
          <w:u w:val="single"/>
        </w:rPr>
      </w:pPr>
    </w:p>
    <w:p w14:paraId="3EE7F14B" w14:textId="6320ABBA" w:rsidR="003E6332" w:rsidRDefault="003E6332" w:rsidP="00AD6994">
      <w:pPr>
        <w:spacing w:after="0" w:line="276" w:lineRule="auto"/>
        <w:rPr>
          <w:i/>
          <w:iCs/>
          <w:sz w:val="6"/>
          <w:szCs w:val="28"/>
          <w:u w:val="single"/>
        </w:rPr>
      </w:pPr>
    </w:p>
    <w:p w14:paraId="7768E478" w14:textId="77777777" w:rsidR="003E6332" w:rsidRPr="00C02967" w:rsidRDefault="003E6332" w:rsidP="00AD6994">
      <w:pPr>
        <w:spacing w:after="0" w:line="276" w:lineRule="auto"/>
        <w:rPr>
          <w:i/>
          <w:iCs/>
          <w:sz w:val="6"/>
          <w:szCs w:val="28"/>
          <w:u w:val="single"/>
        </w:rPr>
      </w:pPr>
    </w:p>
    <w:p w14:paraId="1BD2F78C" w14:textId="3A5918BA" w:rsidR="00DF2168" w:rsidRPr="003E6332" w:rsidRDefault="00CF79D7" w:rsidP="003E6332">
      <w:pPr>
        <w:pStyle w:val="NoSpacing1"/>
        <w:spacing w:line="276" w:lineRule="auto"/>
        <w:jc w:val="left"/>
        <w:rPr>
          <w:b/>
          <w:i/>
          <w:iCs/>
          <w:sz w:val="24"/>
          <w:szCs w:val="22"/>
        </w:rPr>
      </w:pPr>
      <w:r w:rsidRPr="003E6332">
        <w:rPr>
          <w:b/>
          <w:i/>
          <w:iCs/>
          <w:sz w:val="24"/>
          <w:szCs w:val="22"/>
        </w:rPr>
        <w:t xml:space="preserve">Step </w:t>
      </w:r>
      <w:r w:rsidR="00A50B09" w:rsidRPr="003E6332">
        <w:rPr>
          <w:b/>
          <w:i/>
          <w:iCs/>
          <w:sz w:val="24"/>
          <w:szCs w:val="22"/>
        </w:rPr>
        <w:t>4</w:t>
      </w:r>
      <w:r w:rsidRPr="003E6332">
        <w:rPr>
          <w:b/>
          <w:i/>
          <w:iCs/>
          <w:sz w:val="24"/>
          <w:szCs w:val="22"/>
        </w:rPr>
        <w:t>. Equipment, Materials and Safety</w:t>
      </w:r>
    </w:p>
    <w:p w14:paraId="4176C1BB" w14:textId="4279DAE5" w:rsidR="00E42A6D" w:rsidRDefault="003E6332" w:rsidP="00F6463A">
      <w:pPr>
        <w:pStyle w:val="ListParagraph"/>
        <w:numPr>
          <w:ilvl w:val="0"/>
          <w:numId w:val="35"/>
        </w:numPr>
        <w:spacing w:after="0" w:line="276" w:lineRule="auto"/>
      </w:pPr>
      <w:r>
        <w:rPr>
          <w:rFonts w:ascii="Times New Roman" w:eastAsia="Times New Roman" w:hAnsi="Times New Roman" w:cs="Times New Roman"/>
          <w:noProof/>
          <w:sz w:val="32"/>
          <w:szCs w:val="32"/>
          <w:u w:val="single"/>
        </w:rPr>
        <w:drawing>
          <wp:anchor distT="0" distB="0" distL="114300" distR="114300" simplePos="0" relativeHeight="251715584" behindDoc="0" locked="0" layoutInCell="1" allowOverlap="1" wp14:anchorId="32A21756" wp14:editId="79939B5F">
            <wp:simplePos x="0" y="0"/>
            <wp:positionH relativeFrom="column">
              <wp:posOffset>3640455</wp:posOffset>
            </wp:positionH>
            <wp:positionV relativeFrom="paragraph">
              <wp:posOffset>273050</wp:posOffset>
            </wp:positionV>
            <wp:extent cx="3204210" cy="2402840"/>
            <wp:effectExtent l="635" t="0" r="0" b="0"/>
            <wp:wrapThrough wrapText="bothSides">
              <wp:wrapPolygon edited="0">
                <wp:start x="4" y="21606"/>
                <wp:lineTo x="21450" y="21606"/>
                <wp:lineTo x="21450" y="200"/>
                <wp:lineTo x="4" y="200"/>
                <wp:lineTo x="4" y="2160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04210" cy="2402840"/>
                    </a:xfrm>
                    <a:prstGeom prst="rect">
                      <a:avLst/>
                    </a:prstGeom>
                    <a:noFill/>
                    <a:ln>
                      <a:noFill/>
                    </a:ln>
                  </pic:spPr>
                </pic:pic>
              </a:graphicData>
            </a:graphic>
          </wp:anchor>
        </w:drawing>
      </w:r>
      <w:r w:rsidR="00A60538">
        <w:t xml:space="preserve">Procure watercraft to assist with the </w:t>
      </w:r>
      <w:r w:rsidR="00E42A6D">
        <w:t xml:space="preserve">manual </w:t>
      </w:r>
      <w:r w:rsidR="00A60538">
        <w:t>pull</w:t>
      </w:r>
      <w:r w:rsidR="00E42A6D">
        <w:t xml:space="preserve"> such as ka</w:t>
      </w:r>
      <w:r w:rsidR="00EA1887" w:rsidRPr="001E3E6B">
        <w:t>yaks, canoes, and small rowboats</w:t>
      </w:r>
      <w:r w:rsidR="0083551F">
        <w:t>.</w:t>
      </w:r>
      <w:r w:rsidR="006C3A65">
        <w:t xml:space="preserve"> </w:t>
      </w:r>
      <w:r w:rsidR="00BE1BE1">
        <w:t>Motorized boats</w:t>
      </w:r>
      <w:r w:rsidR="00A60538">
        <w:t xml:space="preserve"> can be extremely helpful for</w:t>
      </w:r>
      <w:r w:rsidR="00EA1887" w:rsidRPr="001E3E6B">
        <w:t xml:space="preserve"> collect</w:t>
      </w:r>
      <w:r w:rsidR="00A60538">
        <w:t xml:space="preserve">ing and transporting biomass to a </w:t>
      </w:r>
      <w:r w:rsidR="00E42A6D">
        <w:t xml:space="preserve">central location </w:t>
      </w:r>
      <w:r w:rsidR="00A60538">
        <w:t>for disposal. Attendants on the boat can serve as safety guides.</w:t>
      </w:r>
    </w:p>
    <w:p w14:paraId="6B2A8F22" w14:textId="37FC39C3" w:rsidR="00E42A6D" w:rsidRDefault="00A60538" w:rsidP="00F6463A">
      <w:pPr>
        <w:pStyle w:val="ListParagraph"/>
        <w:numPr>
          <w:ilvl w:val="0"/>
          <w:numId w:val="35"/>
        </w:numPr>
        <w:spacing w:after="0" w:line="276" w:lineRule="auto"/>
      </w:pPr>
      <w:r>
        <w:t xml:space="preserve">Collection </w:t>
      </w:r>
      <w:r w:rsidR="00E42A6D">
        <w:t>method while on watercraft such as</w:t>
      </w:r>
      <w:r>
        <w:t xml:space="preserve"> contractor garbage bags </w:t>
      </w:r>
      <w:r w:rsidR="00E42A6D">
        <w:t>or</w:t>
      </w:r>
      <w:r>
        <w:t xml:space="preserve"> laundry baskets. </w:t>
      </w:r>
    </w:p>
    <w:p w14:paraId="04B773A3" w14:textId="107FABCE" w:rsidR="00E42A6D" w:rsidRDefault="00A60538" w:rsidP="00F6463A">
      <w:pPr>
        <w:pStyle w:val="ListParagraph"/>
        <w:numPr>
          <w:ilvl w:val="0"/>
          <w:numId w:val="35"/>
        </w:numPr>
        <w:spacing w:after="0" w:line="276" w:lineRule="auto"/>
      </w:pPr>
      <w:r w:rsidRPr="00E42A6D">
        <w:t xml:space="preserve">Gloves, </w:t>
      </w:r>
      <w:r w:rsidR="00E42A6D" w:rsidRPr="00E42A6D">
        <w:t xml:space="preserve">hats, sunscreen and personal flotation </w:t>
      </w:r>
      <w:r w:rsidR="006C3A65">
        <w:t>devices.</w:t>
      </w:r>
    </w:p>
    <w:p w14:paraId="41665F62" w14:textId="024DD02B" w:rsidR="00E42A6D" w:rsidRDefault="00A60538" w:rsidP="00F6463A">
      <w:pPr>
        <w:pStyle w:val="ListParagraph"/>
        <w:numPr>
          <w:ilvl w:val="0"/>
          <w:numId w:val="35"/>
        </w:numPr>
        <w:spacing w:after="0" w:line="276" w:lineRule="auto"/>
      </w:pPr>
      <w:r w:rsidRPr="00E42A6D">
        <w:t>Food and water</w:t>
      </w:r>
      <w:r w:rsidR="0083551F">
        <w:t>.</w:t>
      </w:r>
    </w:p>
    <w:p w14:paraId="4A33611E" w14:textId="445123BA" w:rsidR="00A60538" w:rsidRDefault="00A60538" w:rsidP="00F6463A">
      <w:pPr>
        <w:pStyle w:val="ListParagraph"/>
        <w:numPr>
          <w:ilvl w:val="0"/>
          <w:numId w:val="35"/>
        </w:numPr>
        <w:spacing w:after="0" w:line="276" w:lineRule="auto"/>
      </w:pPr>
      <w:r w:rsidRPr="00CF79D7">
        <w:t>Truck with cover to transport AIS</w:t>
      </w:r>
      <w:r w:rsidR="00E42A6D" w:rsidRPr="00CF79D7">
        <w:t xml:space="preserve"> and meet permit transportation requirements</w:t>
      </w:r>
      <w:r w:rsidR="0083551F" w:rsidRPr="00CF79D7">
        <w:t>.</w:t>
      </w:r>
    </w:p>
    <w:p w14:paraId="47D3E66C" w14:textId="274B3816" w:rsidR="00CF79D7" w:rsidRDefault="00CF79D7" w:rsidP="00F6463A">
      <w:pPr>
        <w:pStyle w:val="ListParagraph"/>
        <w:numPr>
          <w:ilvl w:val="0"/>
          <w:numId w:val="35"/>
        </w:numPr>
        <w:spacing w:after="0" w:line="276" w:lineRule="auto"/>
      </w:pPr>
      <w:r>
        <w:t>Provide PPE like life preservers, have a first aid kit available, and manager on the water to supervise safety issues and workflow.</w:t>
      </w:r>
    </w:p>
    <w:p w14:paraId="01B3855E" w14:textId="65031618" w:rsidR="00CF79D7" w:rsidRPr="00CF79D7" w:rsidRDefault="00CF79D7" w:rsidP="00F6463A">
      <w:pPr>
        <w:pStyle w:val="ListParagraph"/>
        <w:numPr>
          <w:ilvl w:val="0"/>
          <w:numId w:val="35"/>
        </w:numPr>
        <w:spacing w:after="0" w:line="276" w:lineRule="auto"/>
      </w:pPr>
      <w:r>
        <w:t>Monitor forecasts and set a rain date with inclement weather.</w:t>
      </w:r>
      <w:r w:rsidR="006C3A65">
        <w:t xml:space="preserve"> </w:t>
      </w:r>
    </w:p>
    <w:p w14:paraId="6D51FED8" w14:textId="4D7ECA15" w:rsidR="00A15564" w:rsidRDefault="00A15564" w:rsidP="00AD6994">
      <w:pPr>
        <w:spacing w:after="0" w:line="276" w:lineRule="auto"/>
        <w:rPr>
          <w:bCs/>
          <w:i/>
          <w:iCs/>
          <w:color w:val="FF0000"/>
          <w:sz w:val="24"/>
          <w:szCs w:val="24"/>
        </w:rPr>
      </w:pPr>
    </w:p>
    <w:p w14:paraId="5114C6AD" w14:textId="6E0154BB" w:rsidR="00CA15C4" w:rsidRPr="003E6332" w:rsidRDefault="0002553B" w:rsidP="00AD6994">
      <w:pPr>
        <w:spacing w:after="0" w:line="276" w:lineRule="auto"/>
        <w:rPr>
          <w:rFonts w:eastAsia="Times New Roman"/>
          <w:b/>
          <w:i/>
          <w:iCs/>
          <w:sz w:val="24"/>
        </w:rPr>
      </w:pPr>
      <w:r w:rsidRPr="003E6332">
        <w:rPr>
          <w:rFonts w:eastAsia="Times New Roman"/>
          <w:b/>
          <w:i/>
          <w:iCs/>
          <w:sz w:val="24"/>
        </w:rPr>
        <w:t xml:space="preserve">Step </w:t>
      </w:r>
      <w:r w:rsidR="00A50B09" w:rsidRPr="003E6332">
        <w:rPr>
          <w:rFonts w:eastAsia="Times New Roman"/>
          <w:b/>
          <w:i/>
          <w:iCs/>
          <w:sz w:val="24"/>
        </w:rPr>
        <w:t>5</w:t>
      </w:r>
      <w:r w:rsidR="00DE5D80" w:rsidRPr="003E6332">
        <w:rPr>
          <w:rFonts w:eastAsia="Times New Roman"/>
          <w:b/>
          <w:i/>
          <w:iCs/>
          <w:sz w:val="24"/>
        </w:rPr>
        <w:t>.</w:t>
      </w:r>
      <w:r w:rsidRPr="003E6332">
        <w:rPr>
          <w:rFonts w:eastAsia="Times New Roman"/>
          <w:b/>
          <w:i/>
          <w:iCs/>
          <w:sz w:val="24"/>
        </w:rPr>
        <w:t xml:space="preserve"> </w:t>
      </w:r>
      <w:r w:rsidR="001E0388" w:rsidRPr="003E6332">
        <w:rPr>
          <w:rFonts w:eastAsia="Times New Roman"/>
          <w:b/>
          <w:i/>
          <w:iCs/>
          <w:sz w:val="24"/>
        </w:rPr>
        <w:t>Scheduling Event</w:t>
      </w:r>
    </w:p>
    <w:p w14:paraId="4BEF33A9" w14:textId="23099230" w:rsidR="00A60538" w:rsidRPr="00CA15C4" w:rsidRDefault="001E0388" w:rsidP="00AD6994">
      <w:pPr>
        <w:spacing w:after="0" w:line="276" w:lineRule="auto"/>
        <w:rPr>
          <w:bCs/>
          <w:i/>
          <w:iCs/>
          <w:sz w:val="8"/>
          <w:szCs w:val="8"/>
          <w:u w:val="single"/>
        </w:rPr>
      </w:pPr>
      <w:r w:rsidRPr="00CA15C4">
        <w:rPr>
          <w:bCs/>
          <w:i/>
          <w:iCs/>
          <w:sz w:val="28"/>
          <w:szCs w:val="28"/>
          <w:u w:val="single"/>
        </w:rPr>
        <w:t xml:space="preserve"> </w:t>
      </w:r>
    </w:p>
    <w:p w14:paraId="7BA948F2" w14:textId="57A2DD62" w:rsidR="00A60538" w:rsidRPr="003E6332" w:rsidRDefault="00A60538" w:rsidP="003E6332">
      <w:pPr>
        <w:spacing w:after="0" w:line="240" w:lineRule="auto"/>
        <w:rPr>
          <w:bCs/>
        </w:rPr>
      </w:pPr>
      <w:r w:rsidRPr="003E6332">
        <w:rPr>
          <w:bCs/>
        </w:rPr>
        <w:t>Early</w:t>
      </w:r>
      <w:r w:rsidR="00714C9F" w:rsidRPr="003E6332">
        <w:rPr>
          <w:bCs/>
        </w:rPr>
        <w:t xml:space="preserve"> </w:t>
      </w:r>
      <w:r w:rsidRPr="003E6332">
        <w:rPr>
          <w:bCs/>
        </w:rPr>
        <w:t>in the season</w:t>
      </w:r>
      <w:r w:rsidR="0083551F" w:rsidRPr="003E6332">
        <w:rPr>
          <w:bCs/>
        </w:rPr>
        <w:t xml:space="preserve"> </w:t>
      </w:r>
      <w:r w:rsidR="0083551F" w:rsidRPr="003E6332">
        <w:rPr>
          <w:b/>
          <w:bCs/>
        </w:rPr>
        <w:t xml:space="preserve">(May/June) </w:t>
      </w:r>
      <w:r w:rsidRPr="003E6332">
        <w:rPr>
          <w:bCs/>
        </w:rPr>
        <w:t>it is best to collect the rosette and root system of the plant to prevent vegetative regrowth</w:t>
      </w:r>
      <w:r w:rsidR="0083551F" w:rsidRPr="003E6332">
        <w:rPr>
          <w:bCs/>
        </w:rPr>
        <w:t>.</w:t>
      </w:r>
    </w:p>
    <w:p w14:paraId="1A16DB00" w14:textId="67D201B4" w:rsidR="00A60538" w:rsidRPr="00714C9F" w:rsidRDefault="00A60538" w:rsidP="002A0EEF">
      <w:pPr>
        <w:pStyle w:val="ListParagraph"/>
        <w:numPr>
          <w:ilvl w:val="0"/>
          <w:numId w:val="16"/>
        </w:numPr>
        <w:spacing w:after="0" w:line="240" w:lineRule="auto"/>
        <w:rPr>
          <w:bCs/>
        </w:rPr>
      </w:pPr>
      <w:r w:rsidRPr="00714C9F">
        <w:rPr>
          <w:bCs/>
        </w:rPr>
        <w:t xml:space="preserve">Seeds at this point will be immature </w:t>
      </w:r>
      <w:r w:rsidR="0083551F" w:rsidRPr="0083551F">
        <w:rPr>
          <w:bCs/>
        </w:rPr>
        <w:t>and still secured to the floating rosette</w:t>
      </w:r>
    </w:p>
    <w:p w14:paraId="5D16CD94" w14:textId="193A16D2" w:rsidR="00A60538" w:rsidRPr="00714C9F" w:rsidRDefault="00A60538" w:rsidP="002A0EEF">
      <w:pPr>
        <w:pStyle w:val="ListParagraph"/>
        <w:numPr>
          <w:ilvl w:val="0"/>
          <w:numId w:val="16"/>
        </w:numPr>
        <w:spacing w:after="0" w:line="240" w:lineRule="auto"/>
        <w:rPr>
          <w:bCs/>
        </w:rPr>
      </w:pPr>
      <w:r w:rsidRPr="00714C9F">
        <w:rPr>
          <w:bCs/>
        </w:rPr>
        <w:t>This method can produce high levels of turbidity effecting water quality</w:t>
      </w:r>
      <w:r w:rsidR="0083551F">
        <w:rPr>
          <w:bCs/>
        </w:rPr>
        <w:t>,</w:t>
      </w:r>
      <w:r w:rsidRPr="00714C9F">
        <w:rPr>
          <w:bCs/>
        </w:rPr>
        <w:t xml:space="preserve"> especially with large pulls and many volunteers </w:t>
      </w:r>
    </w:p>
    <w:p w14:paraId="2BABB069" w14:textId="77777777" w:rsidR="003E6332" w:rsidRDefault="003E6332" w:rsidP="003E6332">
      <w:pPr>
        <w:pStyle w:val="ListParagraph"/>
        <w:spacing w:after="0" w:line="240" w:lineRule="auto"/>
        <w:ind w:left="360"/>
        <w:rPr>
          <w:bCs/>
          <w:sz w:val="8"/>
          <w:szCs w:val="8"/>
        </w:rPr>
      </w:pPr>
    </w:p>
    <w:p w14:paraId="46AE478A" w14:textId="644AFBD3" w:rsidR="00A60538" w:rsidRPr="0083551F" w:rsidRDefault="00A60538" w:rsidP="003E6332">
      <w:pPr>
        <w:pStyle w:val="ListParagraph"/>
        <w:spacing w:after="0" w:line="240" w:lineRule="auto"/>
        <w:ind w:left="0"/>
        <w:rPr>
          <w:b/>
          <w:bCs/>
        </w:rPr>
      </w:pPr>
      <w:r w:rsidRPr="00714C9F">
        <w:rPr>
          <w:bCs/>
        </w:rPr>
        <w:t>Mid to Late Season</w:t>
      </w:r>
      <w:r w:rsidR="00714C9F" w:rsidRPr="00714C9F">
        <w:rPr>
          <w:bCs/>
        </w:rPr>
        <w:t xml:space="preserve"> </w:t>
      </w:r>
      <w:r w:rsidR="00714C9F" w:rsidRPr="0083551F">
        <w:rPr>
          <w:b/>
          <w:bCs/>
        </w:rPr>
        <w:t>(July</w:t>
      </w:r>
      <w:r w:rsidR="0083551F" w:rsidRPr="0083551F">
        <w:rPr>
          <w:b/>
          <w:bCs/>
        </w:rPr>
        <w:t>/</w:t>
      </w:r>
      <w:r w:rsidR="00714C9F" w:rsidRPr="0083551F">
        <w:rPr>
          <w:b/>
          <w:bCs/>
        </w:rPr>
        <w:t>August)</w:t>
      </w:r>
    </w:p>
    <w:p w14:paraId="07583A48" w14:textId="7C11DF56" w:rsidR="0083551F" w:rsidRPr="0083551F" w:rsidRDefault="0083551F" w:rsidP="002A0EEF">
      <w:pPr>
        <w:pStyle w:val="ListParagraph"/>
        <w:numPr>
          <w:ilvl w:val="0"/>
          <w:numId w:val="19"/>
        </w:numPr>
        <w:spacing w:after="0" w:line="240" w:lineRule="auto"/>
        <w:rPr>
          <w:bCs/>
        </w:rPr>
      </w:pPr>
      <w:r w:rsidRPr="00714C9F">
        <w:rPr>
          <w:bCs/>
        </w:rPr>
        <w:t>Seeds may be maturing</w:t>
      </w:r>
      <w:r>
        <w:rPr>
          <w:bCs/>
        </w:rPr>
        <w:t xml:space="preserve"> and not fully secured to the floating rosette.</w:t>
      </w:r>
    </w:p>
    <w:p w14:paraId="26FB4304" w14:textId="527FAE8D" w:rsidR="00A60538" w:rsidRPr="00714C9F" w:rsidRDefault="00A60538" w:rsidP="002A0EEF">
      <w:pPr>
        <w:pStyle w:val="ListParagraph"/>
        <w:numPr>
          <w:ilvl w:val="0"/>
          <w:numId w:val="19"/>
        </w:numPr>
        <w:spacing w:after="0" w:line="240" w:lineRule="auto"/>
        <w:rPr>
          <w:bCs/>
        </w:rPr>
      </w:pPr>
      <w:r w:rsidRPr="00714C9F">
        <w:rPr>
          <w:bCs/>
        </w:rPr>
        <w:t xml:space="preserve">Consider pulling and separating the top portion of the plant or cutting the rosette at the base. </w:t>
      </w:r>
    </w:p>
    <w:p w14:paraId="18307ADD" w14:textId="018CE259" w:rsidR="0083551F" w:rsidRDefault="00A60538" w:rsidP="002A0EEF">
      <w:pPr>
        <w:pStyle w:val="ListParagraph"/>
        <w:numPr>
          <w:ilvl w:val="0"/>
          <w:numId w:val="19"/>
        </w:numPr>
        <w:spacing w:after="0" w:line="240" w:lineRule="auto"/>
        <w:rPr>
          <w:bCs/>
        </w:rPr>
      </w:pPr>
      <w:r w:rsidRPr="00714C9F">
        <w:rPr>
          <w:bCs/>
        </w:rPr>
        <w:t xml:space="preserve">Will reduce the </w:t>
      </w:r>
      <w:r w:rsidR="006C0B9B" w:rsidRPr="00714C9F">
        <w:rPr>
          <w:bCs/>
        </w:rPr>
        <w:t>lik</w:t>
      </w:r>
      <w:r w:rsidR="006C0B9B">
        <w:rPr>
          <w:bCs/>
        </w:rPr>
        <w:t>eli</w:t>
      </w:r>
      <w:r w:rsidR="006C0B9B" w:rsidRPr="00714C9F">
        <w:rPr>
          <w:bCs/>
        </w:rPr>
        <w:t>hood</w:t>
      </w:r>
      <w:r w:rsidRPr="00714C9F">
        <w:rPr>
          <w:bCs/>
        </w:rPr>
        <w:t xml:space="preserve"> of turbid waters.</w:t>
      </w:r>
    </w:p>
    <w:p w14:paraId="24C3AAE7" w14:textId="77777777" w:rsidR="00FD0689" w:rsidRPr="00FD0689" w:rsidRDefault="00FD0689" w:rsidP="00FD0689">
      <w:pPr>
        <w:pStyle w:val="ListParagraph"/>
        <w:spacing w:after="0" w:line="240" w:lineRule="auto"/>
        <w:ind w:left="360"/>
        <w:rPr>
          <w:bCs/>
          <w:sz w:val="8"/>
          <w:szCs w:val="8"/>
        </w:rPr>
      </w:pPr>
    </w:p>
    <w:p w14:paraId="6556BCBC" w14:textId="47445D7F" w:rsidR="006C0B9B" w:rsidRDefault="006C0B9B" w:rsidP="003E6332">
      <w:pPr>
        <w:pStyle w:val="ListParagraph"/>
        <w:spacing w:after="0" w:line="240" w:lineRule="auto"/>
        <w:ind w:left="0"/>
        <w:rPr>
          <w:bCs/>
        </w:rPr>
      </w:pPr>
      <w:r>
        <w:rPr>
          <w:bCs/>
        </w:rPr>
        <w:t>Late Season (</w:t>
      </w:r>
      <w:r>
        <w:rPr>
          <w:b/>
          <w:bCs/>
        </w:rPr>
        <w:t>mid-August</w:t>
      </w:r>
      <w:r w:rsidRPr="006C0B9B">
        <w:rPr>
          <w:b/>
          <w:bCs/>
        </w:rPr>
        <w:t xml:space="preserve"> to early September</w:t>
      </w:r>
      <w:r>
        <w:rPr>
          <w:bCs/>
        </w:rPr>
        <w:t>)</w:t>
      </w:r>
    </w:p>
    <w:p w14:paraId="7FEBAB09" w14:textId="1CCE310A" w:rsidR="00714C9F" w:rsidRPr="0083551F" w:rsidRDefault="00714C9F" w:rsidP="00AD6994">
      <w:pPr>
        <w:pStyle w:val="ListParagraph"/>
        <w:numPr>
          <w:ilvl w:val="0"/>
          <w:numId w:val="19"/>
        </w:numPr>
        <w:spacing w:after="0" w:line="240" w:lineRule="auto"/>
        <w:rPr>
          <w:bCs/>
        </w:rPr>
      </w:pPr>
      <w:r w:rsidRPr="0083551F">
        <w:rPr>
          <w:bCs/>
        </w:rPr>
        <w:t>Mature seeds will start to fall from the rosette in Late July to Early September</w:t>
      </w:r>
      <w:r w:rsidR="006C0B9B">
        <w:rPr>
          <w:bCs/>
        </w:rPr>
        <w:t xml:space="preserve">. Management during this time is ineffective. </w:t>
      </w:r>
      <w:r w:rsidR="00DE5D80">
        <w:rPr>
          <w:bCs/>
        </w:rPr>
        <w:t>The timing of</w:t>
      </w:r>
      <w:r w:rsidR="006C0B9B">
        <w:rPr>
          <w:bCs/>
        </w:rPr>
        <w:t xml:space="preserve"> seed fall can be site dependent.  </w:t>
      </w:r>
    </w:p>
    <w:p w14:paraId="732DB0E1" w14:textId="4882AA70" w:rsidR="00A60538" w:rsidRPr="00FD0689" w:rsidRDefault="00A60538" w:rsidP="00AD6994">
      <w:pPr>
        <w:spacing w:after="0" w:line="276" w:lineRule="auto"/>
        <w:ind w:left="360"/>
        <w:rPr>
          <w:bCs/>
          <w:i/>
          <w:iCs/>
          <w:sz w:val="8"/>
          <w:szCs w:val="8"/>
        </w:rPr>
      </w:pPr>
    </w:p>
    <w:p w14:paraId="4A286059" w14:textId="7A470D94" w:rsidR="00A60538" w:rsidRPr="003E6332" w:rsidRDefault="00D01B03" w:rsidP="003E6332">
      <w:pPr>
        <w:spacing w:after="0" w:line="276" w:lineRule="auto"/>
        <w:rPr>
          <w:bCs/>
          <w:i/>
          <w:iCs/>
        </w:rPr>
      </w:pPr>
      <w:r w:rsidRPr="003E6332">
        <w:rPr>
          <w:bCs/>
        </w:rPr>
        <w:t xml:space="preserve">Consider conducting pulls in a </w:t>
      </w:r>
      <w:r w:rsidR="00DE5D80" w:rsidRPr="003E6332">
        <w:rPr>
          <w:bCs/>
        </w:rPr>
        <w:t>3-5-hour</w:t>
      </w:r>
      <w:r w:rsidRPr="003E6332">
        <w:rPr>
          <w:bCs/>
        </w:rPr>
        <w:t xml:space="preserve"> window</w:t>
      </w:r>
      <w:r w:rsidR="006C0B9B" w:rsidRPr="003E6332">
        <w:rPr>
          <w:bCs/>
        </w:rPr>
        <w:t xml:space="preserve"> using the steps below as a guideline:</w:t>
      </w:r>
    </w:p>
    <w:p w14:paraId="20F38EDA" w14:textId="0EA506DC" w:rsidR="002A0EEF" w:rsidRPr="002A0EEF" w:rsidRDefault="00D01B03" w:rsidP="00AD6994">
      <w:pPr>
        <w:pStyle w:val="ListParagraph"/>
        <w:numPr>
          <w:ilvl w:val="0"/>
          <w:numId w:val="20"/>
        </w:numPr>
        <w:spacing w:after="0" w:line="276" w:lineRule="auto"/>
        <w:rPr>
          <w:bCs/>
          <w:i/>
          <w:iCs/>
        </w:rPr>
      </w:pPr>
      <w:r w:rsidRPr="002A0EEF">
        <w:rPr>
          <w:bCs/>
        </w:rPr>
        <w:t xml:space="preserve">Premeeting </w:t>
      </w:r>
      <w:r w:rsidR="00DE5D80">
        <w:rPr>
          <w:bCs/>
        </w:rPr>
        <w:t xml:space="preserve">with all parties involved, </w:t>
      </w:r>
      <w:r w:rsidRPr="002A0EEF">
        <w:rPr>
          <w:bCs/>
        </w:rPr>
        <w:t>outlining the objectives and safety measures of the activity.</w:t>
      </w:r>
      <w:r w:rsidR="006C0B9B" w:rsidRPr="002A0EEF">
        <w:rPr>
          <w:bCs/>
        </w:rPr>
        <w:t xml:space="preserve"> </w:t>
      </w:r>
    </w:p>
    <w:p w14:paraId="5E104022" w14:textId="0B2EE428" w:rsidR="00D01B03" w:rsidRDefault="006C0B9B" w:rsidP="00AD6994">
      <w:pPr>
        <w:pStyle w:val="ListParagraph"/>
        <w:numPr>
          <w:ilvl w:val="0"/>
          <w:numId w:val="20"/>
        </w:numPr>
        <w:spacing w:after="0" w:line="276" w:lineRule="auto"/>
        <w:rPr>
          <w:bCs/>
          <w:i/>
          <w:iCs/>
        </w:rPr>
      </w:pPr>
      <w:r w:rsidRPr="002A0EEF">
        <w:rPr>
          <w:bCs/>
        </w:rPr>
        <w:t>Identify site specific safety concerns</w:t>
      </w:r>
      <w:r>
        <w:rPr>
          <w:bCs/>
          <w:i/>
          <w:iCs/>
        </w:rPr>
        <w:t xml:space="preserve">. </w:t>
      </w:r>
    </w:p>
    <w:p w14:paraId="2F2B27F6" w14:textId="09EE1698" w:rsidR="00D01B03" w:rsidRPr="002A0EEF" w:rsidRDefault="00D01B03" w:rsidP="002A0EEF">
      <w:pPr>
        <w:pStyle w:val="ListParagraph"/>
        <w:numPr>
          <w:ilvl w:val="0"/>
          <w:numId w:val="20"/>
        </w:numPr>
        <w:spacing w:after="0" w:line="240" w:lineRule="auto"/>
        <w:rPr>
          <w:bCs/>
        </w:rPr>
      </w:pPr>
      <w:r w:rsidRPr="002A0EEF">
        <w:rPr>
          <w:bCs/>
        </w:rPr>
        <w:t>Review designated approach to the hand harvest</w:t>
      </w:r>
      <w:r w:rsidR="00DE5D80">
        <w:rPr>
          <w:bCs/>
        </w:rPr>
        <w:t xml:space="preserve"> (</w:t>
      </w:r>
      <w:r w:rsidR="00A710D2">
        <w:rPr>
          <w:bCs/>
        </w:rPr>
        <w:t>i.e.</w:t>
      </w:r>
      <w:r w:rsidR="00DE5D80">
        <w:rPr>
          <w:bCs/>
        </w:rPr>
        <w:t xml:space="preserve"> where to focus efforts as a group)</w:t>
      </w:r>
    </w:p>
    <w:p w14:paraId="1C2E7D43" w14:textId="00D0520D" w:rsidR="00D01B03" w:rsidRPr="002A0EEF" w:rsidRDefault="00D01B03" w:rsidP="002A0EEF">
      <w:pPr>
        <w:pStyle w:val="ListParagraph"/>
        <w:numPr>
          <w:ilvl w:val="0"/>
          <w:numId w:val="20"/>
        </w:numPr>
        <w:spacing w:after="0" w:line="240" w:lineRule="auto"/>
        <w:rPr>
          <w:bCs/>
        </w:rPr>
      </w:pPr>
      <w:r w:rsidRPr="002A0EEF">
        <w:rPr>
          <w:bCs/>
        </w:rPr>
        <w:t>Schedule multiple breaks</w:t>
      </w:r>
      <w:r w:rsidR="006C0B9B" w:rsidRPr="002A0EEF">
        <w:rPr>
          <w:bCs/>
        </w:rPr>
        <w:t xml:space="preserve"> out of the watercraft.</w:t>
      </w:r>
    </w:p>
    <w:p w14:paraId="54F8A8DE" w14:textId="7143034A" w:rsidR="00D01B03" w:rsidRPr="002A0EEF" w:rsidRDefault="00D01B03" w:rsidP="002A0EEF">
      <w:pPr>
        <w:pStyle w:val="ListParagraph"/>
        <w:numPr>
          <w:ilvl w:val="0"/>
          <w:numId w:val="20"/>
        </w:numPr>
        <w:spacing w:after="0" w:line="240" w:lineRule="auto"/>
        <w:rPr>
          <w:bCs/>
        </w:rPr>
      </w:pPr>
      <w:r w:rsidRPr="002A0EEF">
        <w:rPr>
          <w:bCs/>
        </w:rPr>
        <w:t xml:space="preserve">Recommend </w:t>
      </w:r>
      <w:r w:rsidR="00A710D2">
        <w:rPr>
          <w:bCs/>
        </w:rPr>
        <w:t xml:space="preserve">for </w:t>
      </w:r>
      <w:r w:rsidRPr="002A0EEF">
        <w:rPr>
          <w:bCs/>
        </w:rPr>
        <w:t xml:space="preserve">participants to bring extra </w:t>
      </w:r>
      <w:r w:rsidR="006C0B9B" w:rsidRPr="002A0EEF">
        <w:rPr>
          <w:bCs/>
        </w:rPr>
        <w:t>clothes for after.</w:t>
      </w:r>
    </w:p>
    <w:p w14:paraId="01EA2671" w14:textId="04E0AF2D" w:rsidR="00531E8B" w:rsidRPr="002A0EEF" w:rsidRDefault="00D01B03" w:rsidP="002A0EEF">
      <w:pPr>
        <w:pStyle w:val="ListParagraph"/>
        <w:numPr>
          <w:ilvl w:val="0"/>
          <w:numId w:val="20"/>
        </w:numPr>
        <w:spacing w:after="0" w:line="240" w:lineRule="auto"/>
        <w:rPr>
          <w:bCs/>
        </w:rPr>
      </w:pPr>
      <w:r w:rsidRPr="002A0EEF">
        <w:rPr>
          <w:bCs/>
        </w:rPr>
        <w:t>Monitor weather forecasts and plan a rain date as needed.</w:t>
      </w:r>
    </w:p>
    <w:p w14:paraId="19995018" w14:textId="77777777" w:rsidR="00A50B09" w:rsidRDefault="00A50B09" w:rsidP="00A50B09">
      <w:pPr>
        <w:pStyle w:val="ListParagraph"/>
        <w:spacing w:after="0" w:line="276" w:lineRule="auto"/>
        <w:ind w:left="630"/>
        <w:rPr>
          <w:bCs/>
          <w:i/>
          <w:iCs/>
        </w:rPr>
      </w:pPr>
    </w:p>
    <w:p w14:paraId="591BA945" w14:textId="0AC81602" w:rsidR="00A50B09" w:rsidRDefault="00A50B09" w:rsidP="00A50B09">
      <w:pPr>
        <w:pStyle w:val="ListParagraph"/>
        <w:spacing w:after="0" w:line="276" w:lineRule="auto"/>
        <w:ind w:left="630"/>
        <w:rPr>
          <w:bCs/>
          <w:i/>
          <w:iCs/>
        </w:rPr>
      </w:pPr>
    </w:p>
    <w:p w14:paraId="39010E76" w14:textId="7894A67F" w:rsidR="003E6332" w:rsidRDefault="003E6332" w:rsidP="00A50B09">
      <w:pPr>
        <w:pStyle w:val="ListParagraph"/>
        <w:spacing w:after="0" w:line="276" w:lineRule="auto"/>
        <w:ind w:left="630"/>
        <w:rPr>
          <w:bCs/>
          <w:i/>
          <w:iCs/>
        </w:rPr>
      </w:pPr>
    </w:p>
    <w:p w14:paraId="79C449F9" w14:textId="77777777" w:rsidR="003E6332" w:rsidRDefault="003E6332" w:rsidP="00A50B09">
      <w:pPr>
        <w:pStyle w:val="ListParagraph"/>
        <w:spacing w:after="0" w:line="276" w:lineRule="auto"/>
        <w:ind w:left="630"/>
        <w:rPr>
          <w:bCs/>
          <w:i/>
          <w:iCs/>
        </w:rPr>
      </w:pPr>
    </w:p>
    <w:p w14:paraId="2676FD20" w14:textId="1FDE1EDF" w:rsidR="00A710D2" w:rsidRDefault="00A710D2" w:rsidP="00A50B09">
      <w:pPr>
        <w:pStyle w:val="ListParagraph"/>
        <w:spacing w:after="0" w:line="276" w:lineRule="auto"/>
        <w:ind w:left="630"/>
        <w:rPr>
          <w:bCs/>
          <w:i/>
          <w:iCs/>
          <w:sz w:val="6"/>
        </w:rPr>
      </w:pPr>
    </w:p>
    <w:p w14:paraId="2753108E" w14:textId="77777777" w:rsidR="003E6332" w:rsidRPr="003E6332" w:rsidRDefault="003E6332" w:rsidP="00A50B09">
      <w:pPr>
        <w:pStyle w:val="ListParagraph"/>
        <w:spacing w:after="0" w:line="276" w:lineRule="auto"/>
        <w:ind w:left="630"/>
        <w:rPr>
          <w:bCs/>
          <w:i/>
          <w:iCs/>
          <w:sz w:val="6"/>
        </w:rPr>
      </w:pPr>
    </w:p>
    <w:p w14:paraId="1191316C" w14:textId="7BE7825B" w:rsidR="00A15564" w:rsidRPr="003E6332" w:rsidRDefault="0002553B" w:rsidP="003E6332">
      <w:pPr>
        <w:spacing w:line="276" w:lineRule="auto"/>
        <w:rPr>
          <w:rFonts w:eastAsia="Times New Roman"/>
          <w:b/>
          <w:i/>
          <w:iCs/>
          <w:sz w:val="24"/>
        </w:rPr>
      </w:pPr>
      <w:r w:rsidRPr="003E6332">
        <w:rPr>
          <w:rFonts w:eastAsia="Times New Roman"/>
          <w:b/>
          <w:i/>
          <w:iCs/>
          <w:sz w:val="24"/>
        </w:rPr>
        <w:t xml:space="preserve">Step </w:t>
      </w:r>
      <w:r w:rsidR="00A50B09" w:rsidRPr="003E6332">
        <w:rPr>
          <w:rFonts w:eastAsia="Times New Roman"/>
          <w:b/>
          <w:i/>
          <w:iCs/>
          <w:sz w:val="24"/>
        </w:rPr>
        <w:t>6</w:t>
      </w:r>
      <w:r w:rsidR="00A710D2" w:rsidRPr="003E6332">
        <w:rPr>
          <w:rFonts w:eastAsia="Times New Roman"/>
          <w:b/>
          <w:i/>
          <w:iCs/>
          <w:sz w:val="24"/>
        </w:rPr>
        <w:t>.</w:t>
      </w:r>
      <w:r w:rsidRPr="003E6332">
        <w:rPr>
          <w:rFonts w:eastAsia="Times New Roman"/>
          <w:b/>
          <w:i/>
          <w:iCs/>
          <w:sz w:val="24"/>
        </w:rPr>
        <w:t xml:space="preserve"> Methodology</w:t>
      </w:r>
    </w:p>
    <w:p w14:paraId="3BE3C1CE" w14:textId="77777777" w:rsidR="0002553B" w:rsidRPr="00B41E59" w:rsidRDefault="0002553B" w:rsidP="0002553B">
      <w:pPr>
        <w:spacing w:after="0" w:line="240" w:lineRule="auto"/>
        <w:jc w:val="both"/>
        <w:rPr>
          <w:rFonts w:cstheme="minorHAnsi"/>
          <w:bCs/>
        </w:rPr>
      </w:pPr>
      <w:r w:rsidRPr="00B41E59">
        <w:rPr>
          <w:rFonts w:cstheme="minorHAnsi"/>
          <w:bCs/>
        </w:rPr>
        <w:t>With a selected</w:t>
      </w:r>
      <w:r>
        <w:rPr>
          <w:rFonts w:cstheme="minorHAnsi"/>
          <w:bCs/>
        </w:rPr>
        <w:t xml:space="preserve"> goal and</w:t>
      </w:r>
      <w:r w:rsidRPr="00B41E59">
        <w:rPr>
          <w:rFonts w:cstheme="minorHAnsi"/>
          <w:bCs/>
        </w:rPr>
        <w:t xml:space="preserve"> control strategy in hand</w:t>
      </w:r>
      <w:r>
        <w:rPr>
          <w:rFonts w:cstheme="minorHAnsi"/>
          <w:bCs/>
        </w:rPr>
        <w:t>,</w:t>
      </w:r>
      <w:r w:rsidRPr="00B41E59">
        <w:rPr>
          <w:rFonts w:cstheme="minorHAnsi"/>
          <w:bCs/>
        </w:rPr>
        <w:t xml:space="preserve"> prioritize the work effort. </w:t>
      </w:r>
      <w:r>
        <w:rPr>
          <w:rFonts w:cstheme="minorHAnsi"/>
          <w:bCs/>
        </w:rPr>
        <w:t>Efforts are best served when beginning</w:t>
      </w:r>
      <w:r w:rsidRPr="00B41E59">
        <w:rPr>
          <w:rFonts w:cstheme="minorHAnsi"/>
          <w:bCs/>
        </w:rPr>
        <w:t xml:space="preserve"> with low density satellite population</w:t>
      </w:r>
      <w:r>
        <w:rPr>
          <w:rFonts w:cstheme="minorHAnsi"/>
          <w:bCs/>
        </w:rPr>
        <w:t>s, then moving</w:t>
      </w:r>
      <w:r w:rsidRPr="00B41E59">
        <w:rPr>
          <w:rFonts w:cstheme="minorHAnsi"/>
          <w:bCs/>
        </w:rPr>
        <w:t xml:space="preserve"> into the core of </w:t>
      </w:r>
      <w:r>
        <w:rPr>
          <w:rFonts w:cstheme="minorHAnsi"/>
          <w:bCs/>
        </w:rPr>
        <w:t xml:space="preserve">an </w:t>
      </w:r>
      <w:r w:rsidRPr="00B41E59">
        <w:rPr>
          <w:rFonts w:cstheme="minorHAnsi"/>
          <w:bCs/>
        </w:rPr>
        <w:t>infestation</w:t>
      </w:r>
      <w:r>
        <w:rPr>
          <w:rFonts w:cstheme="minorHAnsi"/>
          <w:bCs/>
        </w:rPr>
        <w:t xml:space="preserve"> or monoculture</w:t>
      </w:r>
      <w:r w:rsidRPr="00B41E59">
        <w:rPr>
          <w:rFonts w:cstheme="minorHAnsi"/>
          <w:bCs/>
        </w:rPr>
        <w:t>.</w:t>
      </w:r>
    </w:p>
    <w:p w14:paraId="2B8ECD36" w14:textId="66549ACD" w:rsidR="0002553B" w:rsidRPr="003B4353" w:rsidRDefault="0002553B" w:rsidP="0002553B">
      <w:pPr>
        <w:pStyle w:val="ListParagraph"/>
        <w:numPr>
          <w:ilvl w:val="0"/>
          <w:numId w:val="15"/>
        </w:numPr>
        <w:spacing w:after="0" w:line="276" w:lineRule="auto"/>
        <w:jc w:val="both"/>
        <w:rPr>
          <w:rFonts w:cstheme="minorHAnsi"/>
          <w:bCs/>
        </w:rPr>
      </w:pPr>
      <w:r w:rsidRPr="00B41E59">
        <w:rPr>
          <w:rFonts w:cstheme="minorHAnsi"/>
          <w:bCs/>
        </w:rPr>
        <w:t xml:space="preserve">Strategy prevents </w:t>
      </w:r>
      <w:r w:rsidR="00A710D2">
        <w:rPr>
          <w:rFonts w:cstheme="minorHAnsi"/>
          <w:bCs/>
        </w:rPr>
        <w:t>smaller</w:t>
      </w:r>
      <w:r w:rsidRPr="00B41E59">
        <w:rPr>
          <w:rFonts w:cstheme="minorHAnsi"/>
          <w:bCs/>
        </w:rPr>
        <w:t>, manageable infestations from becoming larger</w:t>
      </w:r>
      <w:r>
        <w:rPr>
          <w:rFonts w:cstheme="minorHAnsi"/>
          <w:bCs/>
        </w:rPr>
        <w:t>.</w:t>
      </w:r>
    </w:p>
    <w:p w14:paraId="7C6510B8" w14:textId="1E335722" w:rsidR="00A15564" w:rsidRPr="00A15564" w:rsidRDefault="0002553B" w:rsidP="00A710D2">
      <w:pPr>
        <w:pStyle w:val="ListParagraph"/>
        <w:numPr>
          <w:ilvl w:val="0"/>
          <w:numId w:val="15"/>
        </w:numPr>
        <w:spacing w:after="0" w:line="276" w:lineRule="auto"/>
        <w:rPr>
          <w:rFonts w:cstheme="minorHAnsi"/>
          <w:bCs/>
        </w:rPr>
      </w:pPr>
      <w:r>
        <w:rPr>
          <w:rFonts w:cstheme="minorHAnsi"/>
          <w:bCs/>
        </w:rPr>
        <w:t>This strategy starts with l</w:t>
      </w:r>
      <w:r w:rsidRPr="00B41E59">
        <w:rPr>
          <w:rFonts w:cstheme="minorHAnsi"/>
          <w:bCs/>
        </w:rPr>
        <w:t>ess difficult</w:t>
      </w:r>
      <w:r>
        <w:rPr>
          <w:rFonts w:cstheme="minorHAnsi"/>
          <w:bCs/>
        </w:rPr>
        <w:t xml:space="preserve"> manual removals </w:t>
      </w:r>
      <w:r w:rsidRPr="00B41E59">
        <w:rPr>
          <w:rFonts w:cstheme="minorHAnsi"/>
          <w:bCs/>
        </w:rPr>
        <w:t xml:space="preserve">to </w:t>
      </w:r>
      <w:r>
        <w:rPr>
          <w:rFonts w:cstheme="minorHAnsi"/>
          <w:bCs/>
        </w:rPr>
        <w:t xml:space="preserve">those </w:t>
      </w:r>
      <w:r w:rsidRPr="00B41E59">
        <w:rPr>
          <w:rFonts w:cstheme="minorHAnsi"/>
          <w:bCs/>
        </w:rPr>
        <w:t>more intensive, expensive</w:t>
      </w:r>
      <w:r>
        <w:rPr>
          <w:rFonts w:cstheme="minorHAnsi"/>
          <w:bCs/>
        </w:rPr>
        <w:t>,</w:t>
      </w:r>
      <w:r w:rsidRPr="00B41E59">
        <w:rPr>
          <w:rFonts w:cstheme="minorHAnsi"/>
          <w:bCs/>
        </w:rPr>
        <w:t xml:space="preserve"> and time consuming.</w:t>
      </w:r>
    </w:p>
    <w:p w14:paraId="4A308159" w14:textId="1AEBAB22" w:rsidR="00A15564" w:rsidRDefault="00A15564" w:rsidP="00A15564">
      <w:pPr>
        <w:pStyle w:val="ListParagraph"/>
        <w:spacing w:after="0" w:line="276" w:lineRule="auto"/>
        <w:ind w:left="821"/>
        <w:jc w:val="both"/>
        <w:rPr>
          <w:rFonts w:cstheme="minorHAnsi"/>
          <w:bCs/>
        </w:rPr>
      </w:pPr>
      <w:r>
        <w:rPr>
          <w:noProof/>
        </w:rPr>
        <w:drawing>
          <wp:anchor distT="0" distB="0" distL="114300" distR="114300" simplePos="0" relativeHeight="251705344" behindDoc="1" locked="0" layoutInCell="1" allowOverlap="1" wp14:anchorId="3167CC4B" wp14:editId="21064096">
            <wp:simplePos x="0" y="0"/>
            <wp:positionH relativeFrom="margin">
              <wp:align>center</wp:align>
            </wp:positionH>
            <wp:positionV relativeFrom="paragraph">
              <wp:posOffset>9525</wp:posOffset>
            </wp:positionV>
            <wp:extent cx="5507208" cy="1927860"/>
            <wp:effectExtent l="0" t="0" r="0" b="0"/>
            <wp:wrapSquare wrapText="bothSides"/>
            <wp:docPr id="1063497724" name="Picture 1" descr="A screenshot of a computer&#10;&#10;Description automatically generated">
              <a:extLst xmlns:a="http://schemas.openxmlformats.org/drawingml/2006/main">
                <a:ext uri="{FF2B5EF4-FFF2-40B4-BE49-F238E27FC236}">
                  <a16:creationId xmlns:a16="http://schemas.microsoft.com/office/drawing/2014/main" id="{D5FFC56B-9E58-4A5A-8865-F05BA16142E9}"/>
                </a:ext>
              </a:extLst>
            </wp:docPr>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D5FFC56B-9E58-4A5A-8865-F05BA16142E9}"/>
                        </a:ext>
                      </a:extLst>
                    </pic:cNvPr>
                    <pic:cNvPicPr/>
                  </pic:nvPicPr>
                  <pic:blipFill rotWithShape="1">
                    <a:blip r:embed="rId25">
                      <a:extLst>
                        <a:ext uri="{28A0092B-C50C-407E-A947-70E740481C1C}">
                          <a14:useLocalDpi xmlns:a14="http://schemas.microsoft.com/office/drawing/2010/main" val="0"/>
                        </a:ext>
                      </a:extLst>
                    </a:blip>
                    <a:srcRect l="51437" t="49192" r="2789" b="5456"/>
                    <a:stretch/>
                  </pic:blipFill>
                  <pic:spPr bwMode="auto">
                    <a:xfrm>
                      <a:off x="0" y="0"/>
                      <a:ext cx="5507208" cy="192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94D10" w14:textId="5EC08643" w:rsidR="0002553B" w:rsidRDefault="0002553B" w:rsidP="0002553B">
      <w:pPr>
        <w:spacing w:after="0" w:line="276" w:lineRule="auto"/>
        <w:jc w:val="both"/>
        <w:rPr>
          <w:b/>
        </w:rPr>
      </w:pPr>
    </w:p>
    <w:p w14:paraId="0BCE2912" w14:textId="0CC8B53D" w:rsidR="0002553B" w:rsidRDefault="0002553B" w:rsidP="0002553B">
      <w:pPr>
        <w:spacing w:after="0" w:line="276" w:lineRule="auto"/>
        <w:jc w:val="both"/>
        <w:rPr>
          <w:b/>
        </w:rPr>
      </w:pPr>
    </w:p>
    <w:p w14:paraId="7F0A4B3C" w14:textId="4ABBF364" w:rsidR="0002553B" w:rsidRDefault="0002553B" w:rsidP="0002553B">
      <w:pPr>
        <w:spacing w:after="0" w:line="276" w:lineRule="auto"/>
        <w:jc w:val="both"/>
        <w:rPr>
          <w:b/>
        </w:rPr>
      </w:pPr>
    </w:p>
    <w:p w14:paraId="48F549BD" w14:textId="77777777" w:rsidR="0002553B" w:rsidRDefault="0002553B" w:rsidP="0002553B">
      <w:pPr>
        <w:spacing w:after="0" w:line="276" w:lineRule="auto"/>
        <w:jc w:val="both"/>
        <w:rPr>
          <w:b/>
        </w:rPr>
      </w:pPr>
    </w:p>
    <w:p w14:paraId="051AA4C4" w14:textId="77777777" w:rsidR="0002553B" w:rsidRDefault="0002553B" w:rsidP="0002553B">
      <w:pPr>
        <w:spacing w:after="0" w:line="276" w:lineRule="auto"/>
        <w:jc w:val="both"/>
        <w:rPr>
          <w:b/>
        </w:rPr>
      </w:pPr>
    </w:p>
    <w:p w14:paraId="6A2FA328" w14:textId="77777777" w:rsidR="0002553B" w:rsidRDefault="0002553B" w:rsidP="0002553B">
      <w:pPr>
        <w:spacing w:after="0" w:line="276" w:lineRule="auto"/>
        <w:jc w:val="both"/>
        <w:rPr>
          <w:b/>
        </w:rPr>
      </w:pPr>
    </w:p>
    <w:p w14:paraId="409318F6" w14:textId="77777777" w:rsidR="0002553B" w:rsidRDefault="0002553B" w:rsidP="0002553B">
      <w:pPr>
        <w:spacing w:after="0" w:line="276" w:lineRule="auto"/>
        <w:jc w:val="both"/>
        <w:rPr>
          <w:b/>
        </w:rPr>
      </w:pPr>
    </w:p>
    <w:p w14:paraId="663170A1" w14:textId="77777777" w:rsidR="0002553B" w:rsidRDefault="0002553B" w:rsidP="0002553B">
      <w:pPr>
        <w:spacing w:after="0" w:line="276" w:lineRule="auto"/>
        <w:jc w:val="both"/>
        <w:rPr>
          <w:b/>
        </w:rPr>
      </w:pPr>
    </w:p>
    <w:p w14:paraId="11BAB379" w14:textId="77777777" w:rsidR="0002553B" w:rsidRDefault="0002553B" w:rsidP="0002553B">
      <w:pPr>
        <w:spacing w:after="0" w:line="276" w:lineRule="auto"/>
        <w:jc w:val="both"/>
        <w:rPr>
          <w:b/>
        </w:rPr>
      </w:pPr>
    </w:p>
    <w:p w14:paraId="4283DA69" w14:textId="77777777" w:rsidR="0002553B" w:rsidRDefault="0002553B" w:rsidP="0002553B">
      <w:pPr>
        <w:spacing w:after="0" w:line="276" w:lineRule="auto"/>
        <w:jc w:val="both"/>
        <w:rPr>
          <w:b/>
        </w:rPr>
      </w:pPr>
      <w:r>
        <w:rPr>
          <w:noProof/>
        </w:rPr>
        <mc:AlternateContent>
          <mc:Choice Requires="wps">
            <w:drawing>
              <wp:anchor distT="0" distB="0" distL="114300" distR="114300" simplePos="0" relativeHeight="251706368" behindDoc="0" locked="0" layoutInCell="1" allowOverlap="1" wp14:anchorId="26F97D4B" wp14:editId="3283968E">
                <wp:simplePos x="0" y="0"/>
                <wp:positionH relativeFrom="margin">
                  <wp:posOffset>392430</wp:posOffset>
                </wp:positionH>
                <wp:positionV relativeFrom="paragraph">
                  <wp:posOffset>2540</wp:posOffset>
                </wp:positionV>
                <wp:extent cx="5827395" cy="275590"/>
                <wp:effectExtent l="0" t="0" r="0" b="0"/>
                <wp:wrapNone/>
                <wp:docPr id="306932234" name="Rectangle 3"/>
                <wp:cNvGraphicFramePr/>
                <a:graphic xmlns:a="http://schemas.openxmlformats.org/drawingml/2006/main">
                  <a:graphicData uri="http://schemas.microsoft.com/office/word/2010/wordprocessingShape">
                    <wps:wsp>
                      <wps:cNvSpPr/>
                      <wps:spPr>
                        <a:xfrm>
                          <a:off x="0" y="0"/>
                          <a:ext cx="5827395" cy="275590"/>
                        </a:xfrm>
                        <a:prstGeom prst="rect">
                          <a:avLst/>
                        </a:prstGeom>
                      </wps:spPr>
                      <wps:txbx>
                        <w:txbxContent>
                          <w:p w14:paraId="59E0E9F7" w14:textId="77777777" w:rsidR="0002553B" w:rsidRPr="00896E9C" w:rsidRDefault="0002553B" w:rsidP="0002553B">
                            <w:pPr>
                              <w:pStyle w:val="NoSpacing1"/>
                              <w:jc w:val="center"/>
                              <w:rPr>
                                <w:rFonts w:eastAsia="Calibri"/>
                              </w:rPr>
                            </w:pPr>
                            <w:r w:rsidRPr="00896E9C">
                              <w:rPr>
                                <w:rFonts w:eastAsia="Calibri"/>
                                <w:sz w:val="16"/>
                                <w:szCs w:val="16"/>
                              </w:rPr>
                              <w:t>The New York State Department of Environmental Conservation “Managing Invasive Plants in Riparian Areas”</w:t>
                            </w:r>
                          </w:p>
                        </w:txbxContent>
                      </wps:txbx>
                      <wps:bodyPr wrap="square" lIns="91440" tIns="45720" rIns="91440" bIns="45720" anchor="t">
                        <a:spAutoFit/>
                      </wps:bodyPr>
                    </wps:wsp>
                  </a:graphicData>
                </a:graphic>
                <wp14:sizeRelH relativeFrom="margin">
                  <wp14:pctWidth>0</wp14:pctWidth>
                </wp14:sizeRelH>
              </wp:anchor>
            </w:drawing>
          </mc:Choice>
          <mc:Fallback>
            <w:pict>
              <v:rect w14:anchorId="26F97D4B" id="Rectangle 3" o:spid="_x0000_s1026" style="position:absolute;left:0;text-align:left;margin-left:30.9pt;margin-top:.2pt;width:458.85pt;height:21.7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" filled="f" stroked="f">
                <v:textbox style="mso-fit-shape-to-text:t">
                  <w:txbxContent>
                    <w:p w14:paraId="59E0E9F7" w14:textId="77777777" w:rsidR="0002553B" w:rsidRPr="00896E9C" w:rsidRDefault="0002553B" w:rsidP="0002553B">
                      <w:pPr>
                        <w:pStyle w:val="NoSpacing1"/>
                        <w:jc w:val="center"/>
                        <w:rPr>
                          <w:rFonts w:eastAsia="Calibri"/>
                        </w:rPr>
                      </w:pPr>
                      <w:r w:rsidRPr="00896E9C">
                        <w:rPr>
                          <w:rFonts w:eastAsia="Calibri"/>
                          <w:sz w:val="16"/>
                          <w:szCs w:val="16"/>
                        </w:rPr>
                        <w:t>The New York State Department of Environmental Conservation “Managing Invasive Plants in Riparian Areas”</w:t>
                      </w:r>
                    </w:p>
                  </w:txbxContent>
                </v:textbox>
                <w10:wrap anchorx="margin"/>
              </v:rect>
            </w:pict>
          </mc:Fallback>
        </mc:AlternateContent>
      </w:r>
    </w:p>
    <w:p w14:paraId="3DC32970" w14:textId="77777777" w:rsidR="00A15564" w:rsidRDefault="00A15564" w:rsidP="0002553B">
      <w:pPr>
        <w:spacing w:after="0" w:line="276" w:lineRule="auto"/>
      </w:pPr>
    </w:p>
    <w:p w14:paraId="5A58293C" w14:textId="281CD9FB" w:rsidR="0002553B" w:rsidRDefault="0002553B" w:rsidP="00FE21C7">
      <w:pPr>
        <w:spacing w:after="0" w:line="276" w:lineRule="auto"/>
      </w:pPr>
      <w:r>
        <w:t xml:space="preserve">Identify the outer edge of the </w:t>
      </w:r>
      <w:r w:rsidRPr="001E3E6B">
        <w:t>plant bed and work inward</w:t>
      </w:r>
      <w:r>
        <w:t xml:space="preserve"> towards the center of the population over time, making </w:t>
      </w:r>
      <w:r w:rsidRPr="001E3E6B">
        <w:t>sure to</w:t>
      </w:r>
      <w:r>
        <w:t xml:space="preserve"> remove</w:t>
      </w:r>
      <w:r w:rsidRPr="001E3E6B">
        <w:t xml:space="preserve"> </w:t>
      </w:r>
      <w:r>
        <w:t>trace/sparse amounts</w:t>
      </w:r>
      <w:r w:rsidRPr="001E3E6B">
        <w:t xml:space="preserve"> that are away from the</w:t>
      </w:r>
      <w:r>
        <w:t xml:space="preserve"> larger floating mat(s)</w:t>
      </w:r>
      <w:r w:rsidRPr="001E3E6B">
        <w:t xml:space="preserve">. </w:t>
      </w:r>
      <w:r>
        <w:t>Consider 2-4 harvests in a single year depending on time commitment and support. Repeat yearly at</w:t>
      </w:r>
      <w:r w:rsidRPr="001E3E6B">
        <w:t xml:space="preserve"> </w:t>
      </w:r>
      <w:r>
        <w:t>the same location to reduce the size of the infestation.</w:t>
      </w:r>
      <w:r w:rsidRPr="001E3E6B">
        <w:t xml:space="preserve"> </w:t>
      </w:r>
      <w:r>
        <w:t>Over time the seed bank will</w:t>
      </w:r>
      <w:r w:rsidR="00FE21C7">
        <w:t xml:space="preserve"> decrease, and response efforts will be able to become less frequent</w:t>
      </w:r>
      <w:r>
        <w:t>. Please note that upstream sources of water chestnut may serve as a seed source and continued efforts will be needed. In such cases maintenance of a plant bed for annual weeding may be the management goal.</w:t>
      </w:r>
    </w:p>
    <w:p w14:paraId="75E33B76" w14:textId="77777777" w:rsidR="00FE21C7" w:rsidRPr="00FE21C7" w:rsidRDefault="00FE21C7" w:rsidP="00FE21C7">
      <w:pPr>
        <w:spacing w:after="0" w:line="276" w:lineRule="auto"/>
      </w:pPr>
    </w:p>
    <w:p w14:paraId="09905F3C" w14:textId="4B4136BF" w:rsidR="00A25B34" w:rsidRPr="003E6332" w:rsidRDefault="00A50B09" w:rsidP="003E6332">
      <w:pPr>
        <w:spacing w:line="276" w:lineRule="auto"/>
        <w:rPr>
          <w:rFonts w:eastAsia="Times New Roman"/>
          <w:b/>
          <w:i/>
          <w:iCs/>
          <w:sz w:val="24"/>
        </w:rPr>
      </w:pPr>
      <w:r w:rsidRPr="003E6332">
        <w:rPr>
          <w:rFonts w:eastAsia="Times New Roman"/>
          <w:b/>
          <w:i/>
          <w:iCs/>
          <w:sz w:val="24"/>
        </w:rPr>
        <w:t>Step 7</w:t>
      </w:r>
      <w:r w:rsidR="003E6332">
        <w:rPr>
          <w:rFonts w:eastAsia="Times New Roman"/>
          <w:b/>
          <w:i/>
          <w:iCs/>
          <w:sz w:val="24"/>
        </w:rPr>
        <w:t>.</w:t>
      </w:r>
      <w:r w:rsidRPr="003E6332">
        <w:rPr>
          <w:rFonts w:eastAsia="Times New Roman"/>
          <w:b/>
          <w:i/>
          <w:iCs/>
          <w:sz w:val="24"/>
        </w:rPr>
        <w:t xml:space="preserve"> </w:t>
      </w:r>
      <w:r w:rsidR="00A25B34" w:rsidRPr="003E6332">
        <w:rPr>
          <w:rFonts w:eastAsia="Times New Roman"/>
          <w:b/>
          <w:i/>
          <w:iCs/>
          <w:sz w:val="24"/>
        </w:rPr>
        <w:t xml:space="preserve">Disposal </w:t>
      </w:r>
      <w:r w:rsidR="00AD6994" w:rsidRPr="003E6332">
        <w:rPr>
          <w:rFonts w:eastAsia="Times New Roman"/>
          <w:b/>
          <w:i/>
          <w:iCs/>
          <w:sz w:val="24"/>
        </w:rPr>
        <w:t>Permitting</w:t>
      </w:r>
    </w:p>
    <w:p w14:paraId="501FCB80" w14:textId="77777777" w:rsidR="00381384" w:rsidRPr="00731B22" w:rsidRDefault="00381384" w:rsidP="00AD6994">
      <w:pPr>
        <w:pStyle w:val="NoSpacing1"/>
        <w:jc w:val="left"/>
        <w:rPr>
          <w:sz w:val="8"/>
          <w:szCs w:val="8"/>
        </w:rPr>
      </w:pPr>
    </w:p>
    <w:p w14:paraId="2CEA3D26" w14:textId="2DB37D02" w:rsidR="00A25B34" w:rsidRPr="00731B22" w:rsidRDefault="00A25B34" w:rsidP="00AD6994">
      <w:pPr>
        <w:spacing w:line="276" w:lineRule="auto"/>
      </w:pPr>
      <w:r w:rsidRPr="00731B22">
        <w:t xml:space="preserve">Additional permits may be needed for the proper disposal of </w:t>
      </w:r>
      <w:r w:rsidR="00716924" w:rsidRPr="00731B22">
        <w:t xml:space="preserve">invasive species </w:t>
      </w:r>
      <w:r w:rsidRPr="00731B22">
        <w:t xml:space="preserve">and should be considered in the beginning stages of planning. </w:t>
      </w:r>
    </w:p>
    <w:p w14:paraId="4FFFEC05" w14:textId="581C41D2" w:rsidR="00083009" w:rsidRDefault="00D02B0C" w:rsidP="00AD6994">
      <w:pPr>
        <w:pStyle w:val="ListParagraph"/>
        <w:numPr>
          <w:ilvl w:val="0"/>
          <w:numId w:val="11"/>
        </w:numPr>
        <w:spacing w:line="276" w:lineRule="auto"/>
      </w:pPr>
      <w:hyperlink r:id="rId26" w:history="1">
        <w:r w:rsidR="00731B22" w:rsidRPr="00731B22">
          <w:rPr>
            <w:rStyle w:val="Hyperlink"/>
          </w:rPr>
          <w:t>Application and permit to</w:t>
        </w:r>
      </w:hyperlink>
      <w:r w:rsidR="00731B22" w:rsidRPr="00731B22">
        <w:t xml:space="preserve">: Possess </w:t>
      </w:r>
      <w:r w:rsidR="00716924" w:rsidRPr="00731B22">
        <w:t>with</w:t>
      </w:r>
      <w:r w:rsidR="00731B22" w:rsidRPr="00731B22">
        <w:t xml:space="preserve"> Intent to Sell, Import, Purchase, Transport, or Introduce a Prohibited Invasive Species for Research, Education, or Other Approved Activity</w:t>
      </w:r>
      <w:r w:rsidR="00FE21C7">
        <w:t>.</w:t>
      </w:r>
      <w:r w:rsidR="00731B22" w:rsidRPr="00731B22">
        <w:t xml:space="preserve"> </w:t>
      </w:r>
    </w:p>
    <w:p w14:paraId="2FC2A21E" w14:textId="4ED8D80D" w:rsidR="00731B22" w:rsidRPr="00731B22" w:rsidRDefault="00731B22" w:rsidP="00AD6994">
      <w:pPr>
        <w:pStyle w:val="ListParagraph"/>
        <w:numPr>
          <w:ilvl w:val="0"/>
          <w:numId w:val="11"/>
        </w:numPr>
        <w:spacing w:line="276" w:lineRule="auto"/>
      </w:pPr>
      <w:r>
        <w:t xml:space="preserve">Check with your regional NYS DEC Permitting Office to see if this is needed. Permit is attached in the Appendix. </w:t>
      </w:r>
    </w:p>
    <w:p w14:paraId="24470AD1" w14:textId="5433AB5E" w:rsidR="002610F2" w:rsidRPr="00731B22" w:rsidRDefault="008277CD" w:rsidP="00AD6994">
      <w:pPr>
        <w:spacing w:line="276" w:lineRule="auto"/>
      </w:pPr>
      <w:r w:rsidRPr="00731B22">
        <w:t xml:space="preserve">The disposal method for permitting should describe the release location, or the methods you will use to dispose of the listed invasive species. </w:t>
      </w:r>
      <w:r w:rsidR="00BB1AF2" w:rsidRPr="00731B22">
        <w:t>Proposed disposal methods and protocols should render the invasive species non-viable and prevent the re-introduction and spread of the invasive species</w:t>
      </w:r>
      <w:r w:rsidR="00FB6019">
        <w:t xml:space="preserve"> during transport to a disposal facility.</w:t>
      </w:r>
    </w:p>
    <w:p w14:paraId="65E57EF8" w14:textId="3D78A9C6" w:rsidR="00A15564" w:rsidRDefault="00A15564" w:rsidP="00AD6994">
      <w:pPr>
        <w:pStyle w:val="NoSpacing"/>
      </w:pPr>
    </w:p>
    <w:p w14:paraId="5915E2D3" w14:textId="77777777" w:rsidR="00197408" w:rsidRDefault="00197408" w:rsidP="00AD6994">
      <w:pPr>
        <w:pStyle w:val="NoSpacing"/>
      </w:pPr>
    </w:p>
    <w:p w14:paraId="62DE6126" w14:textId="2B9FC458" w:rsidR="002A0EEF" w:rsidRDefault="002A0EEF" w:rsidP="00AD6994">
      <w:pPr>
        <w:pStyle w:val="NoSpacing"/>
      </w:pPr>
    </w:p>
    <w:p w14:paraId="2B3C2588" w14:textId="77777777" w:rsidR="00197408" w:rsidRDefault="00197408" w:rsidP="00AD6994">
      <w:pPr>
        <w:pStyle w:val="NoSpacing"/>
      </w:pPr>
    </w:p>
    <w:p w14:paraId="63E29840" w14:textId="77777777" w:rsidR="002A0EEF" w:rsidRPr="00197408" w:rsidRDefault="002A0EEF" w:rsidP="00AD6994">
      <w:pPr>
        <w:pStyle w:val="NoSpacing"/>
        <w:rPr>
          <w:sz w:val="6"/>
        </w:rPr>
      </w:pPr>
    </w:p>
    <w:p w14:paraId="151F526E" w14:textId="77777777" w:rsidR="00197408" w:rsidRPr="00197408" w:rsidRDefault="00083009" w:rsidP="00197408">
      <w:pPr>
        <w:pStyle w:val="NoSpacing"/>
        <w:spacing w:after="240"/>
        <w:rPr>
          <w:i/>
        </w:rPr>
      </w:pPr>
      <w:r w:rsidRPr="00197408">
        <w:rPr>
          <w:i/>
        </w:rPr>
        <w:t>When disposing of AIS consider the following</w:t>
      </w:r>
      <w:r w:rsidR="00197408" w:rsidRPr="00197408">
        <w:rPr>
          <w:i/>
        </w:rPr>
        <w:t>:</w:t>
      </w:r>
    </w:p>
    <w:p w14:paraId="68D19452" w14:textId="7B1CA628" w:rsidR="00083009" w:rsidRPr="00197408" w:rsidRDefault="002A0EEF" w:rsidP="00197408">
      <w:pPr>
        <w:pStyle w:val="NoSpacing"/>
        <w:rPr>
          <w:b/>
        </w:rPr>
      </w:pPr>
      <w:r w:rsidRPr="00773B12">
        <w:rPr>
          <w:rFonts w:eastAsia="Times New Roman" w:cstheme="minorHAnsi"/>
          <w:noProof/>
        </w:rPr>
        <w:drawing>
          <wp:anchor distT="0" distB="0" distL="114300" distR="114300" simplePos="0" relativeHeight="251702272" behindDoc="0" locked="0" layoutInCell="1" allowOverlap="1" wp14:anchorId="2D5014F0" wp14:editId="10C7105A">
            <wp:simplePos x="0" y="0"/>
            <wp:positionH relativeFrom="column">
              <wp:posOffset>4118610</wp:posOffset>
            </wp:positionH>
            <wp:positionV relativeFrom="paragraph">
              <wp:posOffset>31115</wp:posOffset>
            </wp:positionV>
            <wp:extent cx="2424430" cy="1807845"/>
            <wp:effectExtent l="19050" t="19050" r="13970" b="20955"/>
            <wp:wrapSquare wrapText="bothSides"/>
            <wp:docPr id="1580342622" name="Picture 1" descr="A person driving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42622" name="Picture 1" descr="A person driving a tract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4430" cy="18078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83009" w:rsidRPr="00773B12">
        <w:t xml:space="preserve">Securing a vehicle to transport </w:t>
      </w:r>
      <w:r w:rsidR="0058271D" w:rsidRPr="00773B12">
        <w:t xml:space="preserve">aquatic invasive species </w:t>
      </w:r>
      <w:r w:rsidR="00083009" w:rsidRPr="00773B12">
        <w:t>biomass.</w:t>
      </w:r>
      <w:r w:rsidR="00E105B0" w:rsidRPr="00773B12">
        <w:rPr>
          <w:rFonts w:eastAsia="Times New Roman"/>
          <w:noProof/>
        </w:rPr>
        <w:t xml:space="preserve"> </w:t>
      </w:r>
    </w:p>
    <w:p w14:paraId="5640FDF6" w14:textId="26A03AE4" w:rsidR="00AE663C" w:rsidRPr="00773B12" w:rsidRDefault="00AE663C" w:rsidP="00AD6994">
      <w:pPr>
        <w:pStyle w:val="ListParagraph"/>
        <w:numPr>
          <w:ilvl w:val="1"/>
          <w:numId w:val="14"/>
        </w:numPr>
        <w:spacing w:line="276" w:lineRule="auto"/>
        <w:rPr>
          <w:rFonts w:cstheme="minorHAnsi"/>
        </w:rPr>
      </w:pPr>
      <w:r w:rsidRPr="00773B12">
        <w:rPr>
          <w:rFonts w:cstheme="minorHAnsi"/>
        </w:rPr>
        <w:t xml:space="preserve">AIS should be covered or contained during transport </w:t>
      </w:r>
    </w:p>
    <w:p w14:paraId="165BB7BD" w14:textId="5438AD57" w:rsidR="00AE663C" w:rsidRPr="0058271D" w:rsidRDefault="00AE663C" w:rsidP="00AD6994">
      <w:pPr>
        <w:pStyle w:val="ListParagraph"/>
        <w:numPr>
          <w:ilvl w:val="1"/>
          <w:numId w:val="14"/>
        </w:numPr>
        <w:spacing w:line="276" w:lineRule="auto"/>
      </w:pPr>
      <w:r w:rsidRPr="0058271D">
        <w:t xml:space="preserve">Decontamination of equipment using high pressure hot </w:t>
      </w:r>
      <w:r w:rsidRPr="0058271D">
        <w:rPr>
          <w:rFonts w:cstheme="minorHAnsi"/>
        </w:rPr>
        <w:t xml:space="preserve">water (140 Degrees </w:t>
      </w:r>
      <m:oMath>
        <m:r>
          <w:rPr>
            <w:rFonts w:ascii="Cambria Math" w:hAnsi="Cambria Math" w:cstheme="minorHAnsi"/>
          </w:rPr>
          <m:t>℉</m:t>
        </m:r>
      </m:oMath>
      <w:r w:rsidRPr="0058271D">
        <w:rPr>
          <w:rFonts w:eastAsiaTheme="minorEastAsia" w:cstheme="minorHAnsi"/>
        </w:rPr>
        <w:t>)</w:t>
      </w:r>
    </w:p>
    <w:p w14:paraId="57A47A51" w14:textId="6AA6EBD4" w:rsidR="00AE663C" w:rsidRDefault="00AE663C" w:rsidP="00AD6994">
      <w:pPr>
        <w:pStyle w:val="ListParagraph"/>
        <w:numPr>
          <w:ilvl w:val="1"/>
          <w:numId w:val="14"/>
        </w:numPr>
        <w:spacing w:line="276" w:lineRule="auto"/>
      </w:pPr>
      <w:r>
        <w:rPr>
          <w:rFonts w:eastAsiaTheme="minorEastAsia"/>
        </w:rPr>
        <w:t>Identify fees for needed disposal and build into a budget</w:t>
      </w:r>
    </w:p>
    <w:p w14:paraId="700D6FED" w14:textId="28502B77" w:rsidR="00083009" w:rsidRPr="00197408" w:rsidRDefault="00083009" w:rsidP="00197408">
      <w:pPr>
        <w:spacing w:after="0" w:line="276" w:lineRule="auto"/>
      </w:pPr>
      <w:r w:rsidRPr="00197408">
        <w:t>A site for disposal must be identified prior to management</w:t>
      </w:r>
    </w:p>
    <w:p w14:paraId="4A9086F3" w14:textId="4F160AC7" w:rsidR="00AE663C" w:rsidRDefault="00083009" w:rsidP="00197408">
      <w:pPr>
        <w:pStyle w:val="ListParagraph"/>
        <w:numPr>
          <w:ilvl w:val="0"/>
          <w:numId w:val="40"/>
        </w:numPr>
        <w:spacing w:line="276" w:lineRule="auto"/>
      </w:pPr>
      <w:r>
        <w:t>Consider composting with a local municipality</w:t>
      </w:r>
    </w:p>
    <w:p w14:paraId="48995D66" w14:textId="1BA846F1" w:rsidR="00AE663C" w:rsidRDefault="00083009" w:rsidP="00197408">
      <w:pPr>
        <w:pStyle w:val="ListParagraph"/>
        <w:numPr>
          <w:ilvl w:val="0"/>
          <w:numId w:val="40"/>
        </w:numPr>
        <w:spacing w:line="276" w:lineRule="auto"/>
      </w:pPr>
      <w:r>
        <w:t>Burial as compos</w:t>
      </w:r>
      <w:r w:rsidR="0058271D">
        <w:t>t</w:t>
      </w:r>
      <w:r>
        <w:t xml:space="preserve"> with a local farm</w:t>
      </w:r>
    </w:p>
    <w:p w14:paraId="541EB7D5" w14:textId="21B64C71" w:rsidR="00AE663C" w:rsidRDefault="00083009" w:rsidP="00197408">
      <w:pPr>
        <w:pStyle w:val="ListParagraph"/>
        <w:numPr>
          <w:ilvl w:val="0"/>
          <w:numId w:val="40"/>
        </w:numPr>
        <w:spacing w:line="276" w:lineRule="auto"/>
      </w:pPr>
      <w:r>
        <w:t>Burial at a reclamation/recovery site for retired mines</w:t>
      </w:r>
    </w:p>
    <w:p w14:paraId="695A4A20" w14:textId="1EE93ECD" w:rsidR="00A95949" w:rsidRPr="00A95949" w:rsidRDefault="00083009" w:rsidP="00197408">
      <w:pPr>
        <w:pStyle w:val="ListParagraph"/>
        <w:numPr>
          <w:ilvl w:val="0"/>
          <w:numId w:val="40"/>
        </w:numPr>
        <w:spacing w:line="276" w:lineRule="auto"/>
      </w:pPr>
      <w:r>
        <w:t>Processed as biofuel if a biodigester is present</w:t>
      </w:r>
    </w:p>
    <w:p w14:paraId="37C87291" w14:textId="18D51285" w:rsidR="00A95949" w:rsidRDefault="00A95949" w:rsidP="002A0EEF">
      <w:pPr>
        <w:spacing w:line="276" w:lineRule="auto"/>
      </w:pPr>
      <w:r w:rsidRPr="00EE6975">
        <w:t xml:space="preserve">Disposal of water chestnut should be organized roughly one month prior to the removal. </w:t>
      </w:r>
      <w:r>
        <w:t xml:space="preserve">It is recommended that </w:t>
      </w:r>
      <w:r w:rsidRPr="00EE6975">
        <w:t xml:space="preserve">points of contact for disposal be provided with an estimated biomass amount and drop off timeframe. </w:t>
      </w:r>
      <w:r w:rsidR="00BC5A99">
        <w:t xml:space="preserve">Multiple trips to the disposal site may be necessary. </w:t>
      </w:r>
      <w:r>
        <w:t>Disposal locations vary. If the biomass does not pose a risk of reintroduction to a waterbody, it can be left to dry in hot weather over time. Compost facilities at municipality transfer stations accept this material on a limited basis, it is recommended to contact your local facility. Farmers/landowners will also occasionally accept the material if there is need for compost.</w:t>
      </w:r>
      <w:r w:rsidR="00A802CA">
        <w:t xml:space="preserve"> </w:t>
      </w:r>
    </w:p>
    <w:p w14:paraId="47034D82" w14:textId="77777777" w:rsidR="00A15564" w:rsidRPr="00A15564" w:rsidRDefault="00A15564" w:rsidP="00A15564">
      <w:pPr>
        <w:pStyle w:val="NoSpacing"/>
      </w:pPr>
    </w:p>
    <w:p w14:paraId="05D2BCB2" w14:textId="5DEFBF94" w:rsidR="004C7DC3" w:rsidRPr="00197408" w:rsidRDefault="00A15564" w:rsidP="00197408">
      <w:pPr>
        <w:spacing w:line="276" w:lineRule="auto"/>
        <w:rPr>
          <w:rFonts w:eastAsia="Times New Roman"/>
          <w:b/>
          <w:i/>
          <w:iCs/>
          <w:sz w:val="24"/>
        </w:rPr>
      </w:pPr>
      <w:r w:rsidRPr="00197408">
        <w:rPr>
          <w:rFonts w:eastAsia="Times New Roman"/>
          <w:b/>
          <w:i/>
          <w:iCs/>
          <w:sz w:val="24"/>
        </w:rPr>
        <w:t>Step 8</w:t>
      </w:r>
      <w:r w:rsidR="00197408">
        <w:rPr>
          <w:rFonts w:eastAsia="Times New Roman"/>
          <w:b/>
          <w:i/>
          <w:iCs/>
          <w:sz w:val="24"/>
        </w:rPr>
        <w:t>.</w:t>
      </w:r>
      <w:r w:rsidRPr="00197408">
        <w:rPr>
          <w:rFonts w:eastAsia="Times New Roman"/>
          <w:b/>
          <w:i/>
          <w:iCs/>
          <w:sz w:val="24"/>
        </w:rPr>
        <w:t xml:space="preserve"> </w:t>
      </w:r>
      <w:bookmarkStart w:id="2" w:name="_Hlk165023077"/>
      <w:r w:rsidRPr="00197408">
        <w:rPr>
          <w:rFonts w:eastAsia="Times New Roman"/>
          <w:b/>
          <w:i/>
          <w:iCs/>
          <w:sz w:val="24"/>
        </w:rPr>
        <w:t>V</w:t>
      </w:r>
      <w:r w:rsidR="00E57323" w:rsidRPr="00197408">
        <w:rPr>
          <w:rFonts w:eastAsia="Times New Roman"/>
          <w:b/>
          <w:i/>
          <w:iCs/>
          <w:sz w:val="24"/>
        </w:rPr>
        <w:t>olunteer Recruitment</w:t>
      </w:r>
      <w:r w:rsidR="00A95949" w:rsidRPr="00197408">
        <w:rPr>
          <w:rFonts w:eastAsia="Times New Roman"/>
          <w:b/>
          <w:i/>
          <w:iCs/>
          <w:sz w:val="24"/>
        </w:rPr>
        <w:t xml:space="preserve"> and </w:t>
      </w:r>
      <w:r w:rsidR="00773B12" w:rsidRPr="00197408">
        <w:rPr>
          <w:rFonts w:eastAsia="Times New Roman"/>
          <w:b/>
          <w:i/>
          <w:iCs/>
          <w:sz w:val="24"/>
        </w:rPr>
        <w:t>Engagement</w:t>
      </w:r>
      <w:r w:rsidR="00E57323" w:rsidRPr="00197408">
        <w:rPr>
          <w:rFonts w:eastAsia="Times New Roman"/>
          <w:b/>
          <w:i/>
          <w:iCs/>
          <w:sz w:val="24"/>
        </w:rPr>
        <w:t xml:space="preserve"> </w:t>
      </w:r>
      <w:bookmarkEnd w:id="2"/>
    </w:p>
    <w:p w14:paraId="47039D9F" w14:textId="2ACFE4B2" w:rsidR="00FB6019" w:rsidRPr="00FB6019" w:rsidRDefault="00FB6019" w:rsidP="00AD6994">
      <w:pPr>
        <w:spacing w:after="0" w:line="276" w:lineRule="auto"/>
        <w:rPr>
          <w:bCs/>
          <w:sz w:val="8"/>
          <w:szCs w:val="8"/>
        </w:rPr>
      </w:pPr>
    </w:p>
    <w:p w14:paraId="7F260709" w14:textId="2D0851C9" w:rsidR="00FB6019" w:rsidRDefault="00D65151" w:rsidP="00197408">
      <w:pPr>
        <w:spacing w:after="0" w:line="276" w:lineRule="auto"/>
        <w:rPr>
          <w:bCs/>
        </w:rPr>
      </w:pPr>
      <w:r w:rsidRPr="00FB6019">
        <w:rPr>
          <w:bCs/>
        </w:rPr>
        <w:t>Volunteers who have a vested interest in the local environment are critical for success</w:t>
      </w:r>
      <w:r w:rsidR="00FB6019">
        <w:rPr>
          <w:bCs/>
        </w:rPr>
        <w:t xml:space="preserve"> and </w:t>
      </w:r>
      <w:r w:rsidRPr="00FB6019">
        <w:rPr>
          <w:bCs/>
        </w:rPr>
        <w:t>need to be recruited and organized.</w:t>
      </w:r>
      <w:r w:rsidR="00A802CA">
        <w:rPr>
          <w:bCs/>
        </w:rPr>
        <w:t xml:space="preserve"> </w:t>
      </w:r>
      <w:r w:rsidRPr="00FB6019">
        <w:rPr>
          <w:bCs/>
        </w:rPr>
        <w:t xml:space="preserve">Local community members should be recruited through different media channels. </w:t>
      </w:r>
    </w:p>
    <w:p w14:paraId="48AABE73" w14:textId="7566D2E9" w:rsidR="00197408" w:rsidRPr="00FB6019" w:rsidRDefault="00197408" w:rsidP="00197408">
      <w:pPr>
        <w:spacing w:after="0" w:line="276" w:lineRule="auto"/>
        <w:rPr>
          <w:bCs/>
        </w:rPr>
      </w:pPr>
      <w:r w:rsidRPr="00197408">
        <w:rPr>
          <w:rFonts w:eastAsia="Times New Roman"/>
          <w:b/>
          <w:i/>
          <w:iCs/>
          <w:noProof/>
          <w:sz w:val="24"/>
        </w:rPr>
        <w:drawing>
          <wp:anchor distT="0" distB="0" distL="114300" distR="114300" simplePos="0" relativeHeight="251703296" behindDoc="0" locked="0" layoutInCell="1" allowOverlap="1" wp14:anchorId="2D5F7AD9" wp14:editId="456C8CF2">
            <wp:simplePos x="0" y="0"/>
            <wp:positionH relativeFrom="margin">
              <wp:posOffset>-3175</wp:posOffset>
            </wp:positionH>
            <wp:positionV relativeFrom="paragraph">
              <wp:posOffset>69712</wp:posOffset>
            </wp:positionV>
            <wp:extent cx="2460625" cy="3192780"/>
            <wp:effectExtent l="0" t="0" r="0" b="7620"/>
            <wp:wrapThrough wrapText="bothSides">
              <wp:wrapPolygon edited="0">
                <wp:start x="0" y="0"/>
                <wp:lineTo x="0" y="21523"/>
                <wp:lineTo x="21405" y="21523"/>
                <wp:lineTo x="21405" y="0"/>
                <wp:lineTo x="0" y="0"/>
              </wp:wrapPolygon>
            </wp:wrapThrough>
            <wp:docPr id="1911952599" name="Picture 1" descr="A poster of a water chestnut removal fish cree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2599" name="Picture 1" descr="A poster of a water chestnut removal fish creek&#10;&#10;Description automatically generated"/>
                    <pic:cNvPicPr/>
                  </pic:nvPicPr>
                  <pic:blipFill rotWithShape="1">
                    <a:blip r:embed="rId28" cstate="print">
                      <a:extLst>
                        <a:ext uri="{28A0092B-C50C-407E-A947-70E740481C1C}">
                          <a14:useLocalDpi xmlns:a14="http://schemas.microsoft.com/office/drawing/2010/main" val="0"/>
                        </a:ext>
                      </a:extLst>
                    </a:blip>
                    <a:srcRect l="25993" r="25838"/>
                    <a:stretch/>
                  </pic:blipFill>
                  <pic:spPr bwMode="auto">
                    <a:xfrm>
                      <a:off x="0" y="0"/>
                      <a:ext cx="2460625" cy="319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89AB9" w14:textId="0CB74C7D" w:rsidR="00197408" w:rsidRDefault="00BC5A99" w:rsidP="00197408">
      <w:pPr>
        <w:pStyle w:val="ListParagraph"/>
        <w:numPr>
          <w:ilvl w:val="1"/>
          <w:numId w:val="25"/>
        </w:numPr>
        <w:spacing w:after="0" w:line="276" w:lineRule="auto"/>
        <w:rPr>
          <w:bCs/>
        </w:rPr>
      </w:pPr>
      <w:r>
        <w:rPr>
          <w:bCs/>
        </w:rPr>
        <w:t>Begin</w:t>
      </w:r>
      <w:r w:rsidR="00D65151" w:rsidRPr="00FB6019">
        <w:rPr>
          <w:bCs/>
        </w:rPr>
        <w:t xml:space="preserve"> with </w:t>
      </w:r>
      <w:r>
        <w:rPr>
          <w:bCs/>
        </w:rPr>
        <w:t>identifying</w:t>
      </w:r>
      <w:r w:rsidR="00D65151" w:rsidRPr="00FB6019">
        <w:rPr>
          <w:bCs/>
        </w:rPr>
        <w:t xml:space="preserve"> a date and time that is favorable to recruit the most participants</w:t>
      </w:r>
      <w:r>
        <w:rPr>
          <w:bCs/>
        </w:rPr>
        <w:t xml:space="preserve">, designate </w:t>
      </w:r>
      <w:r w:rsidR="00D65151" w:rsidRPr="00FB6019">
        <w:rPr>
          <w:bCs/>
        </w:rPr>
        <w:t>a rain date.</w:t>
      </w:r>
    </w:p>
    <w:p w14:paraId="6EFE178C" w14:textId="77777777" w:rsidR="00197408" w:rsidRPr="00197408" w:rsidRDefault="00197408" w:rsidP="00197408">
      <w:pPr>
        <w:spacing w:after="0" w:line="276" w:lineRule="auto"/>
        <w:ind w:left="720"/>
        <w:rPr>
          <w:bCs/>
        </w:rPr>
      </w:pPr>
    </w:p>
    <w:p w14:paraId="2C9A3A2E" w14:textId="20BEC064" w:rsidR="00BC5A99" w:rsidRDefault="00FB6019" w:rsidP="001E0388">
      <w:pPr>
        <w:pStyle w:val="ListParagraph"/>
        <w:numPr>
          <w:ilvl w:val="1"/>
          <w:numId w:val="25"/>
        </w:numPr>
        <w:spacing w:after="0" w:line="276" w:lineRule="auto"/>
        <w:rPr>
          <w:bCs/>
        </w:rPr>
      </w:pPr>
      <w:r>
        <w:rPr>
          <w:bCs/>
        </w:rPr>
        <w:t>Advertise the event</w:t>
      </w:r>
      <w:r w:rsidR="00BC5A99">
        <w:rPr>
          <w:bCs/>
        </w:rPr>
        <w:t xml:space="preserve"> through multiple platforms.</w:t>
      </w:r>
    </w:p>
    <w:p w14:paraId="50E78A7A" w14:textId="77777777" w:rsidR="00197408" w:rsidRPr="00197408" w:rsidRDefault="00197408" w:rsidP="00197408">
      <w:pPr>
        <w:spacing w:after="0" w:line="276" w:lineRule="auto"/>
        <w:ind w:left="720"/>
        <w:rPr>
          <w:bCs/>
        </w:rPr>
      </w:pPr>
    </w:p>
    <w:p w14:paraId="03B3ACB2" w14:textId="0CCEE5FF" w:rsidR="00197408" w:rsidRDefault="00FB6019" w:rsidP="00197408">
      <w:pPr>
        <w:pStyle w:val="ListParagraph"/>
        <w:numPr>
          <w:ilvl w:val="1"/>
          <w:numId w:val="25"/>
        </w:numPr>
        <w:spacing w:after="0" w:line="276" w:lineRule="auto"/>
        <w:rPr>
          <w:bCs/>
        </w:rPr>
      </w:pPr>
      <w:r>
        <w:rPr>
          <w:bCs/>
        </w:rPr>
        <w:t>Instruct volunteers on what to bring. Food, water, personal protective equipment, personal watercraft.</w:t>
      </w:r>
    </w:p>
    <w:p w14:paraId="785A27B3" w14:textId="77777777" w:rsidR="00197408" w:rsidRPr="00197408" w:rsidRDefault="00197408" w:rsidP="00197408">
      <w:pPr>
        <w:spacing w:after="0" w:line="276" w:lineRule="auto"/>
        <w:ind w:left="720"/>
        <w:rPr>
          <w:bCs/>
        </w:rPr>
      </w:pPr>
    </w:p>
    <w:p w14:paraId="1E3DD87E" w14:textId="279AE6A4" w:rsidR="00FB6019" w:rsidRDefault="00FB6019" w:rsidP="00AD6994">
      <w:pPr>
        <w:pStyle w:val="ListParagraph"/>
        <w:numPr>
          <w:ilvl w:val="1"/>
          <w:numId w:val="25"/>
        </w:numPr>
        <w:spacing w:after="0" w:line="276" w:lineRule="auto"/>
        <w:rPr>
          <w:bCs/>
        </w:rPr>
      </w:pPr>
      <w:r>
        <w:rPr>
          <w:bCs/>
        </w:rPr>
        <w:t>Sign volunteers in and have a safety meeting the day of the event.</w:t>
      </w:r>
      <w:r w:rsidR="00BC5A99">
        <w:rPr>
          <w:bCs/>
        </w:rPr>
        <w:t xml:space="preserve"> Review site specific safety concerns.</w:t>
      </w:r>
    </w:p>
    <w:p w14:paraId="7C8EDB92" w14:textId="77777777" w:rsidR="00197408" w:rsidRPr="00197408" w:rsidRDefault="00197408" w:rsidP="00197408">
      <w:pPr>
        <w:spacing w:after="0" w:line="276" w:lineRule="auto"/>
        <w:ind w:left="720"/>
        <w:rPr>
          <w:bCs/>
        </w:rPr>
      </w:pPr>
    </w:p>
    <w:p w14:paraId="1B514C5C" w14:textId="15D55B93" w:rsidR="00FB6019" w:rsidRDefault="00FB6019" w:rsidP="00AD6994">
      <w:pPr>
        <w:pStyle w:val="ListParagraph"/>
        <w:numPr>
          <w:ilvl w:val="1"/>
          <w:numId w:val="25"/>
        </w:numPr>
        <w:spacing w:after="0" w:line="276" w:lineRule="auto"/>
        <w:rPr>
          <w:bCs/>
        </w:rPr>
      </w:pPr>
      <w:r>
        <w:rPr>
          <w:bCs/>
        </w:rPr>
        <w:t>Have volunteers sign a waiver of liability to participate.</w:t>
      </w:r>
      <w:r w:rsidR="00A802CA">
        <w:rPr>
          <w:bCs/>
        </w:rPr>
        <w:t xml:space="preserve"> </w:t>
      </w:r>
    </w:p>
    <w:p w14:paraId="3526C083" w14:textId="77777777" w:rsidR="00197408" w:rsidRPr="00197408" w:rsidRDefault="00197408" w:rsidP="00197408">
      <w:pPr>
        <w:spacing w:after="0" w:line="276" w:lineRule="auto"/>
        <w:ind w:left="720"/>
        <w:rPr>
          <w:bCs/>
        </w:rPr>
      </w:pPr>
    </w:p>
    <w:p w14:paraId="18B94453" w14:textId="68D8AFF4" w:rsidR="00A2176E" w:rsidRPr="00FB6019" w:rsidRDefault="00FB6019" w:rsidP="00AD6994">
      <w:pPr>
        <w:pStyle w:val="ListParagraph"/>
        <w:numPr>
          <w:ilvl w:val="1"/>
          <w:numId w:val="25"/>
        </w:numPr>
        <w:spacing w:after="0" w:line="276" w:lineRule="auto"/>
        <w:rPr>
          <w:bCs/>
        </w:rPr>
      </w:pPr>
      <w:r>
        <w:rPr>
          <w:bCs/>
        </w:rPr>
        <w:t xml:space="preserve">Demonstrate </w:t>
      </w:r>
      <w:hyperlink r:id="rId29" w:history="1">
        <w:r w:rsidRPr="00A15564">
          <w:rPr>
            <w:rStyle w:val="Hyperlink"/>
            <w:bCs/>
          </w:rPr>
          <w:t>clean</w:t>
        </w:r>
        <w:r w:rsidR="00BC5A99" w:rsidRPr="00A15564">
          <w:rPr>
            <w:rStyle w:val="Hyperlink"/>
            <w:bCs/>
          </w:rPr>
          <w:t xml:space="preserve">, </w:t>
        </w:r>
        <w:r w:rsidRPr="00A15564">
          <w:rPr>
            <w:rStyle w:val="Hyperlink"/>
            <w:bCs/>
          </w:rPr>
          <w:t>drain</w:t>
        </w:r>
        <w:r w:rsidR="00BC5A99" w:rsidRPr="00A15564">
          <w:rPr>
            <w:rStyle w:val="Hyperlink"/>
            <w:bCs/>
          </w:rPr>
          <w:t xml:space="preserve">, </w:t>
        </w:r>
        <w:r w:rsidRPr="00A15564">
          <w:rPr>
            <w:rStyle w:val="Hyperlink"/>
            <w:bCs/>
          </w:rPr>
          <w:t>dry</w:t>
        </w:r>
      </w:hyperlink>
      <w:r>
        <w:rPr>
          <w:bCs/>
        </w:rPr>
        <w:t xml:space="preserve"> practices before and after the event. </w:t>
      </w:r>
    </w:p>
    <w:sectPr w:rsidR="00A2176E" w:rsidRPr="00FB6019" w:rsidSect="00ED5495">
      <w:headerReference w:type="default" r:id="rId30"/>
      <w:footerReference w:type="default" r:id="rId31"/>
      <w:pgSz w:w="12240" w:h="15840"/>
      <w:pgMar w:top="1008" w:right="1008" w:bottom="1008" w:left="1008" w:header="576"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CAB671" w16cex:dateUtc="2024-04-04T19:56:00Z"/>
  <w16cex:commentExtensible w16cex:durableId="2578CBB7" w16cex:dateUtc="2024-04-04T19: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935B9" w14:textId="77777777" w:rsidR="00306C52" w:rsidRDefault="00306C52" w:rsidP="00460319">
      <w:pPr>
        <w:spacing w:after="0" w:line="240" w:lineRule="auto"/>
      </w:pPr>
      <w:r>
        <w:separator/>
      </w:r>
    </w:p>
  </w:endnote>
  <w:endnote w:type="continuationSeparator" w:id="0">
    <w:p w14:paraId="60DF7CBA" w14:textId="77777777" w:rsidR="00306C52" w:rsidRDefault="00306C52" w:rsidP="0046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aleway Medium">
    <w:panose1 w:val="020B0603030101060003"/>
    <w:charset w:val="00"/>
    <w:family w:val="swiss"/>
    <w:pitch w:val="variable"/>
    <w:sig w:usb0="A00002FF" w:usb1="5000205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Raleway">
    <w:altName w:val="Trebuchet MS"/>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000811"/>
      <w:docPartObj>
        <w:docPartGallery w:val="Page Numbers (Bottom of Page)"/>
        <w:docPartUnique/>
      </w:docPartObj>
    </w:sdtPr>
    <w:sdtEndPr>
      <w:rPr>
        <w:color w:val="7F7F7F" w:themeColor="background1" w:themeShade="7F"/>
        <w:spacing w:val="60"/>
      </w:rPr>
    </w:sdtEndPr>
    <w:sdtContent>
      <w:p w14:paraId="39B50977" w14:textId="4F4FEAED" w:rsidR="002B6D5F" w:rsidRDefault="00ED5495">
        <w:pPr>
          <w:pStyle w:val="Footer"/>
          <w:pBdr>
            <w:top w:val="single" w:sz="4" w:space="1" w:color="D9D9D9" w:themeColor="background1" w:themeShade="D9"/>
          </w:pBdr>
          <w:jc w:val="right"/>
        </w:pPr>
        <w:r>
          <w:rPr>
            <w:noProof/>
          </w:rPr>
          <w:drawing>
            <wp:anchor distT="0" distB="0" distL="114300" distR="114300" simplePos="0" relativeHeight="251662336" behindDoc="1" locked="0" layoutInCell="1" allowOverlap="1" wp14:anchorId="6ECDF57B" wp14:editId="0E4ED385">
              <wp:simplePos x="0" y="0"/>
              <wp:positionH relativeFrom="margin">
                <wp:align>left</wp:align>
              </wp:positionH>
              <wp:positionV relativeFrom="paragraph">
                <wp:posOffset>131331</wp:posOffset>
              </wp:positionV>
              <wp:extent cx="1895583" cy="559549"/>
              <wp:effectExtent l="0" t="0" r="0" b="0"/>
              <wp:wrapNone/>
              <wp:docPr id="1" name="Picture 1"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5583" cy="559549"/>
                      </a:xfrm>
                      <a:prstGeom prst="rect">
                        <a:avLst/>
                      </a:prstGeom>
                    </pic:spPr>
                  </pic:pic>
                </a:graphicData>
              </a:graphic>
              <wp14:sizeRelH relativeFrom="margin">
                <wp14:pctWidth>0</wp14:pctWidth>
              </wp14:sizeRelH>
              <wp14:sizeRelV relativeFrom="margin">
                <wp14:pctHeight>0</wp14:pctHeight>
              </wp14:sizeRelV>
            </wp:anchor>
          </w:drawing>
        </w:r>
        <w:r w:rsidR="002B6D5F">
          <w:fldChar w:fldCharType="begin"/>
        </w:r>
        <w:r w:rsidR="002B6D5F">
          <w:instrText xml:space="preserve"> PAGE   \* MERGEFORMAT </w:instrText>
        </w:r>
        <w:r w:rsidR="002B6D5F">
          <w:fldChar w:fldCharType="separate"/>
        </w:r>
        <w:r w:rsidR="002B6D5F">
          <w:rPr>
            <w:noProof/>
          </w:rPr>
          <w:t>2</w:t>
        </w:r>
        <w:r w:rsidR="002B6D5F">
          <w:rPr>
            <w:noProof/>
          </w:rPr>
          <w:fldChar w:fldCharType="end"/>
        </w:r>
        <w:r w:rsidR="002B6D5F">
          <w:t xml:space="preserve"> | </w:t>
        </w:r>
        <w:r w:rsidR="002B6D5F">
          <w:rPr>
            <w:color w:val="7F7F7F" w:themeColor="background1" w:themeShade="7F"/>
            <w:spacing w:val="60"/>
          </w:rPr>
          <w:t>Page</w:t>
        </w:r>
      </w:p>
    </w:sdtContent>
  </w:sdt>
  <w:p w14:paraId="687BCD0F" w14:textId="47F473A5" w:rsidR="002B6D5F" w:rsidRDefault="00ED5495">
    <w:pPr>
      <w:pStyle w:val="Footer"/>
    </w:pPr>
    <w:r>
      <w:rPr>
        <w:rFonts w:ascii="Calibri" w:eastAsia="Calibri" w:hAnsi="Calibri" w:cs="Calibri"/>
        <w:noProof/>
      </w:rPr>
      <mc:AlternateContent>
        <mc:Choice Requires="wps">
          <w:drawing>
            <wp:anchor distT="0" distB="0" distL="114300" distR="114300" simplePos="0" relativeHeight="251664384" behindDoc="0" locked="0" layoutInCell="1" allowOverlap="1" wp14:anchorId="76FB46D3" wp14:editId="1B963322">
              <wp:simplePos x="0" y="0"/>
              <wp:positionH relativeFrom="margin">
                <wp:posOffset>1664970</wp:posOffset>
              </wp:positionH>
              <wp:positionV relativeFrom="paragraph">
                <wp:posOffset>8890</wp:posOffset>
              </wp:positionV>
              <wp:extent cx="4853940" cy="394970"/>
              <wp:effectExtent l="0" t="0" r="0" b="5080"/>
              <wp:wrapSquare wrapText="bothSides"/>
              <wp:docPr id="16" name="Text Box 16"/>
              <wp:cNvGraphicFramePr/>
              <a:graphic xmlns:a="http://schemas.openxmlformats.org/drawingml/2006/main">
                <a:graphicData uri="http://schemas.microsoft.com/office/word/2010/wordprocessingShape">
                  <wps:wsp>
                    <wps:cNvSpPr txBox="1"/>
                    <wps:spPr>
                      <a:xfrm>
                        <a:off x="0" y="0"/>
                        <a:ext cx="4853940" cy="394970"/>
                      </a:xfrm>
                      <a:prstGeom prst="rect">
                        <a:avLst/>
                      </a:prstGeom>
                      <a:noFill/>
                      <a:ln w="6350">
                        <a:noFill/>
                      </a:ln>
                    </wps:spPr>
                    <wps:txbx>
                      <w:txbxContent>
                        <w:p w14:paraId="1D2ACB63" w14:textId="77777777" w:rsidR="00ED5495" w:rsidRPr="00F84D83" w:rsidRDefault="00ED5495" w:rsidP="00ED5495">
                          <w:pPr>
                            <w:widowControl w:val="0"/>
                            <w:autoSpaceDE w:val="0"/>
                            <w:autoSpaceDN w:val="0"/>
                            <w:spacing w:before="15" w:after="0" w:line="232" w:lineRule="auto"/>
                            <w:ind w:left="316"/>
                            <w:jc w:val="center"/>
                            <w:rPr>
                              <w:rFonts w:ascii="Calibri" w:eastAsia="Calibri" w:hAnsi="Calibri" w:cs="Calibri"/>
                              <w:i/>
                              <w:noProof/>
                              <w:sz w:val="20"/>
                            </w:rPr>
                          </w:pPr>
                          <w:bookmarkStart w:id="3" w:name="_Hlk46318619"/>
                          <w:bookmarkEnd w:id="3"/>
                          <w:r w:rsidRPr="003E14A5">
                            <w:rPr>
                              <w:rFonts w:ascii="Calibri" w:eastAsia="Calibri" w:hAnsi="Calibri" w:cs="Calibri"/>
                              <w:i/>
                              <w:sz w:val="20"/>
                              <w:lang w:bidi="en-US"/>
                            </w:rPr>
                            <w:t>The New York State Department of Environmental Conservation provides financial support to The Capital Region PRISM via the Environmental Protection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B46D3" id="_x0000_t202" coordsize="21600,21600" o:spt="202" path="m,l,21600r21600,l21600,xe">
              <v:stroke joinstyle="miter"/>
              <v:path gradientshapeok="t" o:connecttype="rect"/>
            </v:shapetype>
            <v:shape id="Text Box 16" o:spid="_x0000_s1029" type="#_x0000_t202" style="position:absolute;margin-left:131.1pt;margin-top:.7pt;width:382.2pt;height:31.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" filled="f" stroked="f" strokeweight=".5pt">
              <v:textbox>
                <w:txbxContent>
                  <w:p w14:paraId="1D2ACB63" w14:textId="77777777" w:rsidR="00ED5495" w:rsidRPr="00F84D83" w:rsidRDefault="00ED5495" w:rsidP="00ED5495">
                    <w:pPr>
                      <w:widowControl w:val="0"/>
                      <w:autoSpaceDE w:val="0"/>
                      <w:autoSpaceDN w:val="0"/>
                      <w:spacing w:before="15" w:after="0" w:line="232" w:lineRule="auto"/>
                      <w:ind w:left="316"/>
                      <w:jc w:val="center"/>
                      <w:rPr>
                        <w:rFonts w:ascii="Calibri" w:eastAsia="Calibri" w:hAnsi="Calibri" w:cs="Calibri"/>
                        <w:i/>
                        <w:noProof/>
                        <w:sz w:val="20"/>
                      </w:rPr>
                    </w:pPr>
                    <w:bookmarkStart w:id="4" w:name="_Hlk46318619"/>
                    <w:bookmarkEnd w:id="4"/>
                    <w:r w:rsidRPr="003E14A5">
                      <w:rPr>
                        <w:rFonts w:ascii="Calibri" w:eastAsia="Calibri" w:hAnsi="Calibri" w:cs="Calibri"/>
                        <w:i/>
                        <w:sz w:val="20"/>
                        <w:lang w:bidi="en-US"/>
                      </w:rPr>
                      <w:t>The New York State Department of Environmental Conservation provides financial support to The Capital Region PRISM via the Environmental Protection Fund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F741A" w14:textId="77777777" w:rsidR="00306C52" w:rsidRDefault="00306C52" w:rsidP="00460319">
      <w:pPr>
        <w:spacing w:after="0" w:line="240" w:lineRule="auto"/>
      </w:pPr>
      <w:r>
        <w:separator/>
      </w:r>
    </w:p>
  </w:footnote>
  <w:footnote w:type="continuationSeparator" w:id="0">
    <w:p w14:paraId="75143827" w14:textId="77777777" w:rsidR="00306C52" w:rsidRDefault="00306C52" w:rsidP="0046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87876" w14:textId="70BDFFD8" w:rsidR="00460319" w:rsidRPr="00ED5495" w:rsidRDefault="00882811" w:rsidP="00460319">
    <w:pPr>
      <w:pStyle w:val="NoSpacing"/>
    </w:pPr>
    <w:r>
      <w:rPr>
        <w:b/>
        <w:noProof/>
      </w:rPr>
      <mc:AlternateContent>
        <mc:Choice Requires="wps">
          <w:drawing>
            <wp:anchor distT="0" distB="0" distL="114300" distR="114300" simplePos="0" relativeHeight="251660288" behindDoc="0" locked="0" layoutInCell="1" allowOverlap="1" wp14:anchorId="4E5F257F" wp14:editId="6E5DF7AD">
              <wp:simplePos x="0" y="0"/>
              <wp:positionH relativeFrom="column">
                <wp:posOffset>-140042</wp:posOffset>
              </wp:positionH>
              <wp:positionV relativeFrom="paragraph">
                <wp:posOffset>-106637</wp:posOffset>
              </wp:positionV>
              <wp:extent cx="830392" cy="791666"/>
              <wp:effectExtent l="0" t="0" r="0" b="0"/>
              <wp:wrapNone/>
              <wp:docPr id="8" name="Text Box 8"/>
              <wp:cNvGraphicFramePr/>
              <a:graphic xmlns:a="http://schemas.openxmlformats.org/drawingml/2006/main">
                <a:graphicData uri="http://schemas.microsoft.com/office/word/2010/wordprocessingShape">
                  <wps:wsp>
                    <wps:cNvSpPr txBox="1"/>
                    <wps:spPr>
                      <a:xfrm>
                        <a:off x="0" y="0"/>
                        <a:ext cx="830392" cy="791666"/>
                      </a:xfrm>
                      <a:prstGeom prst="rect">
                        <a:avLst/>
                      </a:prstGeom>
                      <a:noFill/>
                      <a:ln w="6350">
                        <a:noFill/>
                      </a:ln>
                    </wps:spPr>
                    <wps:txbx>
                      <w:txbxContent>
                        <w:p w14:paraId="248DDF11" w14:textId="77777777" w:rsidR="00460319" w:rsidRDefault="00460319" w:rsidP="00460319">
                          <w:r>
                            <w:rPr>
                              <w:noProof/>
                            </w:rPr>
                            <w:drawing>
                              <wp:inline distT="0" distB="0" distL="0" distR="0" wp14:anchorId="1A91819F" wp14:editId="60415262">
                                <wp:extent cx="676141" cy="7209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rotWithShape="1">
                                        <a:blip r:embed="rId1" cstate="print">
                                          <a:extLst>
                                            <a:ext uri="{28A0092B-C50C-407E-A947-70E740481C1C}">
                                              <a14:useLocalDpi xmlns:a14="http://schemas.microsoft.com/office/drawing/2010/main" val="0"/>
                                            </a:ext>
                                          </a:extLst>
                                        </a:blip>
                                        <a:srcRect l="13227" t="8822" r="9584" b="8879"/>
                                        <a:stretch/>
                                      </pic:blipFill>
                                      <pic:spPr bwMode="auto">
                                        <a:xfrm>
                                          <a:off x="0" y="0"/>
                                          <a:ext cx="676403" cy="7211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F257F" id="_x0000_t202" coordsize="21600,21600" o:spt="202" path="m,l,21600r21600,l21600,xe">
              <v:stroke joinstyle="miter"/>
              <v:path gradientshapeok="t" o:connecttype="rect"/>
            </v:shapetype>
            <v:shape id="Text Box 8" o:spid="_x0000_s1027" type="#_x0000_t202" style="position:absolute;margin-left:-11.05pt;margin-top:-8.4pt;width:65.4pt;height:6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" filled="f" stroked="f" strokeweight=".5pt">
              <v:textbox>
                <w:txbxContent>
                  <w:p w14:paraId="248DDF11" w14:textId="77777777" w:rsidR="00460319" w:rsidRDefault="00460319" w:rsidP="00460319">
                    <w:r>
                      <w:rPr>
                        <w:noProof/>
                      </w:rPr>
                      <w:drawing>
                        <wp:inline distT="0" distB="0" distL="0" distR="0" wp14:anchorId="1A91819F" wp14:editId="60415262">
                          <wp:extent cx="676141" cy="7209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rotWithShape="1">
                                  <a:blip r:embed="rId1" cstate="print">
                                    <a:extLst>
                                      <a:ext uri="{28A0092B-C50C-407E-A947-70E740481C1C}">
                                        <a14:useLocalDpi xmlns:a14="http://schemas.microsoft.com/office/drawing/2010/main" val="0"/>
                                      </a:ext>
                                    </a:extLst>
                                  </a:blip>
                                  <a:srcRect l="13227" t="8822" r="9584" b="8879"/>
                                  <a:stretch/>
                                </pic:blipFill>
                                <pic:spPr bwMode="auto">
                                  <a:xfrm>
                                    <a:off x="0" y="0"/>
                                    <a:ext cx="676403" cy="7211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B40D7">
      <w:rPr>
        <w:b/>
        <w:noProof/>
        <w:sz w:val="36"/>
        <w:szCs w:val="40"/>
      </w:rPr>
      <mc:AlternateContent>
        <mc:Choice Requires="wps">
          <w:drawing>
            <wp:anchor distT="0" distB="0" distL="114300" distR="114300" simplePos="0" relativeHeight="251659264" behindDoc="0" locked="0" layoutInCell="1" allowOverlap="1" wp14:anchorId="12A258F6" wp14:editId="3E12715E">
              <wp:simplePos x="0" y="0"/>
              <wp:positionH relativeFrom="margin">
                <wp:align>right</wp:align>
              </wp:positionH>
              <wp:positionV relativeFrom="paragraph">
                <wp:posOffset>152391</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0513B237" w14:textId="77777777" w:rsidR="00460319" w:rsidRDefault="00460319" w:rsidP="00460319">
                          <w:pPr>
                            <w:pStyle w:val="NoSpacing1"/>
                            <w:jc w:val="right"/>
                            <w:rPr>
                              <w:szCs w:val="24"/>
                            </w:rPr>
                          </w:pPr>
                          <w:r>
                            <w:rPr>
                              <w:szCs w:val="24"/>
                            </w:rPr>
                            <w:t xml:space="preserve">       </w:t>
                          </w:r>
                          <w:r w:rsidRPr="005B291D">
                            <w:rPr>
                              <w:szCs w:val="24"/>
                            </w:rPr>
                            <w:t>50 West High St</w:t>
                          </w:r>
                          <w:r>
                            <w:rPr>
                              <w:szCs w:val="24"/>
                            </w:rPr>
                            <w:t xml:space="preserve">.   </w:t>
                          </w:r>
                        </w:p>
                        <w:p w14:paraId="5FA896F5" w14:textId="77777777" w:rsidR="00460319" w:rsidRDefault="00460319" w:rsidP="00460319">
                          <w:pPr>
                            <w:pStyle w:val="NoSpacing1"/>
                            <w:jc w:val="right"/>
                            <w:rPr>
                              <w:szCs w:val="24"/>
                            </w:rPr>
                          </w:pPr>
                          <w:r>
                            <w:rPr>
                              <w:szCs w:val="24"/>
                            </w:rPr>
                            <w:t>Ballston Spa, NY 12020</w:t>
                          </w:r>
                        </w:p>
                        <w:p w14:paraId="58C62B4C" w14:textId="77777777" w:rsidR="00460319" w:rsidRDefault="00460319" w:rsidP="00460319">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4577E0B8" w14:textId="77777777" w:rsidR="00460319" w:rsidRPr="00E04786" w:rsidRDefault="00460319" w:rsidP="00460319">
                          <w:pPr>
                            <w:pStyle w:val="NoSpacing1"/>
                            <w:ind w:left="7200"/>
                            <w:jc w:val="right"/>
                            <w:rPr>
                              <w:szCs w:val="24"/>
                            </w:rPr>
                          </w:pPr>
                          <w:r w:rsidRPr="00E04786">
                            <w:rPr>
                              <w:szCs w:val="24"/>
                            </w:rPr>
                            <w:t>(518)885-8995</w:t>
                          </w:r>
                        </w:p>
                        <w:p w14:paraId="22F4D214" w14:textId="77777777" w:rsidR="00460319" w:rsidRDefault="00460319" w:rsidP="00460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258F6" id="Text Box 5" o:spid="_x0000_s1028" type="#_x0000_t202" style="position:absolute;margin-left:109.8pt;margin-top:12pt;width:161pt;height:5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alLgIAAFg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" filled="f" stroked="f" strokeweight=".5pt">
              <v:textbox>
                <w:txbxContent>
                  <w:p w14:paraId="0513B237" w14:textId="77777777" w:rsidR="00460319" w:rsidRDefault="00460319" w:rsidP="00460319">
                    <w:pPr>
                      <w:pStyle w:val="NoSpacing1"/>
                      <w:jc w:val="right"/>
                      <w:rPr>
                        <w:szCs w:val="24"/>
                      </w:rPr>
                    </w:pPr>
                    <w:r>
                      <w:rPr>
                        <w:szCs w:val="24"/>
                      </w:rPr>
                      <w:t xml:space="preserve">       </w:t>
                    </w:r>
                    <w:r w:rsidRPr="005B291D">
                      <w:rPr>
                        <w:szCs w:val="24"/>
                      </w:rPr>
                      <w:t>50 West High St</w:t>
                    </w:r>
                    <w:r>
                      <w:rPr>
                        <w:szCs w:val="24"/>
                      </w:rPr>
                      <w:t xml:space="preserve">.   </w:t>
                    </w:r>
                  </w:p>
                  <w:p w14:paraId="5FA896F5" w14:textId="77777777" w:rsidR="00460319" w:rsidRDefault="00460319" w:rsidP="00460319">
                    <w:pPr>
                      <w:pStyle w:val="NoSpacing1"/>
                      <w:jc w:val="right"/>
                      <w:rPr>
                        <w:szCs w:val="24"/>
                      </w:rPr>
                    </w:pPr>
                    <w:r>
                      <w:rPr>
                        <w:szCs w:val="24"/>
                      </w:rPr>
                      <w:t>Ballston Spa, NY 12020</w:t>
                    </w:r>
                  </w:p>
                  <w:p w14:paraId="58C62B4C" w14:textId="77777777" w:rsidR="00460319" w:rsidRDefault="00460319" w:rsidP="00460319">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4577E0B8" w14:textId="77777777" w:rsidR="00460319" w:rsidRPr="00E04786" w:rsidRDefault="00460319" w:rsidP="00460319">
                    <w:pPr>
                      <w:pStyle w:val="NoSpacing1"/>
                      <w:ind w:left="7200"/>
                      <w:jc w:val="right"/>
                      <w:rPr>
                        <w:szCs w:val="24"/>
                      </w:rPr>
                    </w:pPr>
                    <w:r w:rsidRPr="00E04786">
                      <w:rPr>
                        <w:szCs w:val="24"/>
                      </w:rPr>
                      <w:t>(518)885-8995</w:t>
                    </w:r>
                  </w:p>
                  <w:p w14:paraId="22F4D214" w14:textId="77777777" w:rsidR="00460319" w:rsidRDefault="00460319" w:rsidP="00460319"/>
                </w:txbxContent>
              </v:textbox>
              <w10:wrap anchorx="margin"/>
            </v:shape>
          </w:pict>
        </mc:Fallback>
      </mc:AlternateContent>
    </w:r>
    <w:r>
      <w:rPr>
        <w:rFonts w:ascii="Raleway" w:hAnsi="Raleway"/>
      </w:rPr>
      <w:t xml:space="preserve">               </w:t>
    </w:r>
    <w:r w:rsidR="002A4F7B">
      <w:rPr>
        <w:rFonts w:ascii="Raleway" w:hAnsi="Raleway"/>
      </w:rPr>
      <w:t xml:space="preserve"> </w:t>
    </w:r>
    <w:r w:rsidR="00460319" w:rsidRPr="00882811">
      <w:rPr>
        <w:rFonts w:ascii="Raleway" w:hAnsi="Raleway"/>
        <w:sz w:val="20"/>
        <w:szCs w:val="20"/>
      </w:rPr>
      <w:t>Capital Region</w:t>
    </w:r>
    <w:r>
      <w:rPr>
        <w:rFonts w:ascii="Raleway" w:hAnsi="Raleway"/>
        <w:sz w:val="20"/>
        <w:szCs w:val="20"/>
      </w:rPr>
      <w:t xml:space="preserve"> PRISM</w:t>
    </w:r>
    <w:r w:rsidR="00460319">
      <w:tab/>
    </w:r>
    <w:r w:rsidR="00460319">
      <w:tab/>
    </w:r>
    <w:r w:rsidR="00460319">
      <w:tab/>
    </w:r>
    <w:r w:rsidR="00460319">
      <w:tab/>
    </w:r>
    <w:r w:rsidR="00460319" w:rsidRPr="00882811">
      <w:rPr>
        <w:sz w:val="20"/>
        <w:szCs w:val="20"/>
      </w:rPr>
      <w:t xml:space="preserve"> </w:t>
    </w:r>
    <w:r>
      <w:rPr>
        <w:sz w:val="20"/>
        <w:szCs w:val="20"/>
      </w:rPr>
      <w:t xml:space="preserve">          </w:t>
    </w:r>
    <w:r w:rsidR="00460319" w:rsidRPr="00882811">
      <w:rPr>
        <w:sz w:val="20"/>
        <w:szCs w:val="20"/>
      </w:rPr>
      <w:t xml:space="preserve"> </w:t>
    </w:r>
    <w:r w:rsidR="00460319" w:rsidRPr="00882811">
      <w:rPr>
        <w:rFonts w:ascii="Palatino Linotype" w:hAnsi="Palatino Linotype"/>
        <w:color w:val="C00000"/>
        <w:sz w:val="20"/>
        <w:szCs w:val="20"/>
      </w:rPr>
      <w:t>Cornell Cooperative Extension</w:t>
    </w:r>
    <w:r w:rsidR="00460319" w:rsidRPr="00882811">
      <w:rPr>
        <w:rFonts w:ascii="Times New Roman" w:hAnsi="Times New Roman" w:cs="Times New Roman"/>
        <w:sz w:val="20"/>
        <w:szCs w:val="20"/>
      </w:rPr>
      <w:t>│</w:t>
    </w:r>
    <w:r w:rsidR="00460319" w:rsidRPr="00882811">
      <w:rPr>
        <w:rFonts w:ascii="Palatino Linotype" w:hAnsi="Palatino Linotype"/>
        <w:sz w:val="20"/>
        <w:szCs w:val="20"/>
      </w:rPr>
      <w:t xml:space="preserve"> Saratoga County</w:t>
    </w:r>
    <w:r w:rsidR="00ED5495">
      <w:t xml:space="preserve">       </w:t>
    </w:r>
    <w:r w:rsidR="002A4F7B">
      <w:t xml:space="preserve"> </w:t>
    </w:r>
    <w:r w:rsidR="00460319" w:rsidRPr="00882811">
      <w:rPr>
        <w:rFonts w:ascii="Raleway" w:hAnsi="Raleway"/>
        <w:sz w:val="20"/>
        <w:szCs w:val="20"/>
      </w:rPr>
      <w:t>Partnership for Regional</w:t>
    </w:r>
  </w:p>
  <w:p w14:paraId="463208F4" w14:textId="4109009D" w:rsidR="00460319" w:rsidRPr="00882811" w:rsidRDefault="00460319" w:rsidP="00460319">
    <w:pPr>
      <w:pStyle w:val="NoSpacing"/>
      <w:rPr>
        <w:rFonts w:ascii="Raleway" w:hAnsi="Raleway"/>
      </w:rPr>
    </w:pPr>
    <w:r>
      <w:t xml:space="preserve">                    </w:t>
    </w:r>
    <w:r w:rsidR="00ED5495">
      <w:t xml:space="preserve"> </w:t>
    </w:r>
    <w:r w:rsidRPr="00882811">
      <w:rPr>
        <w:rFonts w:ascii="Raleway" w:hAnsi="Raleway"/>
        <w:sz w:val="20"/>
        <w:szCs w:val="20"/>
      </w:rPr>
      <w:t>Invasive Species Management</w:t>
    </w:r>
    <w:r w:rsidRPr="00882811">
      <w:rPr>
        <w:rFonts w:ascii="Raleway" w:hAnsi="Raleway"/>
        <w:b/>
        <w:sz w:val="20"/>
        <w:szCs w:val="20"/>
      </w:rPr>
      <w:t xml:space="preserve"> </w:t>
    </w:r>
  </w:p>
  <w:p w14:paraId="088E5A6D" w14:textId="412039AE" w:rsidR="00460319" w:rsidRPr="00ED5495" w:rsidRDefault="00882811">
    <w:pPr>
      <w:pStyle w:val="Header"/>
      <w:rPr>
        <w:rFonts w:ascii="Raleway" w:hAnsi="Raleway"/>
        <w:color w:val="323E4F" w:themeColor="text2" w:themeShade="BF"/>
        <w:sz w:val="20"/>
        <w:szCs w:val="20"/>
      </w:rPr>
    </w:pPr>
    <w:r>
      <w:t xml:space="preserve">                     </w:t>
    </w:r>
    <w:r w:rsidRPr="00ED5495">
      <w:rPr>
        <w:rFonts w:ascii="Raleway" w:hAnsi="Raleway"/>
        <w:color w:val="538135" w:themeColor="accent6" w:themeShade="BF"/>
        <w:sz w:val="20"/>
        <w:szCs w:val="20"/>
      </w:rPr>
      <w:t xml:space="preserve">capitalregionprism.org  </w:t>
    </w:r>
  </w:p>
  <w:p w14:paraId="10E7E905" w14:textId="77777777" w:rsidR="00882811" w:rsidRPr="00882811" w:rsidRDefault="00882811">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4F6"/>
    <w:multiLevelType w:val="hybridMultilevel"/>
    <w:tmpl w:val="210E9C94"/>
    <w:lvl w:ilvl="0" w:tplc="20E68E6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F6E96"/>
    <w:multiLevelType w:val="hybridMultilevel"/>
    <w:tmpl w:val="DAB25A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035B89"/>
    <w:multiLevelType w:val="hybridMultilevel"/>
    <w:tmpl w:val="CFC8C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B30AD"/>
    <w:multiLevelType w:val="hybridMultilevel"/>
    <w:tmpl w:val="FA1CC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A6E20"/>
    <w:multiLevelType w:val="hybridMultilevel"/>
    <w:tmpl w:val="1DD6E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F04A2"/>
    <w:multiLevelType w:val="hybridMultilevel"/>
    <w:tmpl w:val="9468FB9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1B6FD3"/>
    <w:multiLevelType w:val="hybridMultilevel"/>
    <w:tmpl w:val="70166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C3BC1"/>
    <w:multiLevelType w:val="hybridMultilevel"/>
    <w:tmpl w:val="52760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54A3E"/>
    <w:multiLevelType w:val="hybridMultilevel"/>
    <w:tmpl w:val="F150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64991"/>
    <w:multiLevelType w:val="hybridMultilevel"/>
    <w:tmpl w:val="F8660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61891"/>
    <w:multiLevelType w:val="hybridMultilevel"/>
    <w:tmpl w:val="C66E1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478F2"/>
    <w:multiLevelType w:val="hybridMultilevel"/>
    <w:tmpl w:val="55367EB0"/>
    <w:lvl w:ilvl="0" w:tplc="8B688520">
      <w:start w:val="1"/>
      <w:numFmt w:val="decimal"/>
      <w:lvlText w:val="%1."/>
      <w:lvlJc w:val="left"/>
      <w:pPr>
        <w:ind w:left="1080" w:hanging="36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D1250A"/>
    <w:multiLevelType w:val="hybridMultilevel"/>
    <w:tmpl w:val="575A942A"/>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3" w15:restartNumberingAfterBreak="0">
    <w:nsid w:val="22251043"/>
    <w:multiLevelType w:val="hybridMultilevel"/>
    <w:tmpl w:val="8E16741C"/>
    <w:lvl w:ilvl="0" w:tplc="842C0CD4">
      <w:start w:val="15"/>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31342C1"/>
    <w:multiLevelType w:val="hybridMultilevel"/>
    <w:tmpl w:val="8034B672"/>
    <w:lvl w:ilvl="0" w:tplc="0409000F">
      <w:start w:val="1"/>
      <w:numFmt w:val="decimal"/>
      <w:lvlText w:val="%1."/>
      <w:lvlJc w:val="left"/>
      <w:pPr>
        <w:ind w:left="720" w:hanging="360"/>
      </w:pPr>
      <w:rPr>
        <w:rFonts w:hint="default"/>
      </w:rPr>
    </w:lvl>
    <w:lvl w:ilvl="1" w:tplc="A408561C">
      <w:start w:val="1"/>
      <w:numFmt w:val="lowerLetter"/>
      <w:lvlText w:val="%2."/>
      <w:lvlJc w:val="left"/>
      <w:pPr>
        <w:ind w:left="117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0F6F17"/>
    <w:multiLevelType w:val="hybridMultilevel"/>
    <w:tmpl w:val="362A3972"/>
    <w:lvl w:ilvl="0" w:tplc="382AED80">
      <w:start w:val="1"/>
      <w:numFmt w:val="bullet"/>
      <w:lvlText w:val="•"/>
      <w:lvlJc w:val="left"/>
      <w:pPr>
        <w:tabs>
          <w:tab w:val="num" w:pos="720"/>
        </w:tabs>
        <w:ind w:left="720" w:hanging="360"/>
      </w:pPr>
      <w:rPr>
        <w:rFonts w:ascii="Arial" w:hAnsi="Arial" w:hint="default"/>
      </w:rPr>
    </w:lvl>
    <w:lvl w:ilvl="1" w:tplc="F2368DEC">
      <w:numFmt w:val="bullet"/>
      <w:lvlText w:val="•"/>
      <w:lvlJc w:val="left"/>
      <w:pPr>
        <w:tabs>
          <w:tab w:val="num" w:pos="1440"/>
        </w:tabs>
        <w:ind w:left="1440" w:hanging="360"/>
      </w:pPr>
      <w:rPr>
        <w:rFonts w:ascii="Arial" w:hAnsi="Arial" w:hint="default"/>
      </w:rPr>
    </w:lvl>
    <w:lvl w:ilvl="2" w:tplc="0D783978" w:tentative="1">
      <w:start w:val="1"/>
      <w:numFmt w:val="bullet"/>
      <w:lvlText w:val="•"/>
      <w:lvlJc w:val="left"/>
      <w:pPr>
        <w:tabs>
          <w:tab w:val="num" w:pos="2160"/>
        </w:tabs>
        <w:ind w:left="2160" w:hanging="360"/>
      </w:pPr>
      <w:rPr>
        <w:rFonts w:ascii="Arial" w:hAnsi="Arial" w:hint="default"/>
      </w:rPr>
    </w:lvl>
    <w:lvl w:ilvl="3" w:tplc="1AFA6034" w:tentative="1">
      <w:start w:val="1"/>
      <w:numFmt w:val="bullet"/>
      <w:lvlText w:val="•"/>
      <w:lvlJc w:val="left"/>
      <w:pPr>
        <w:tabs>
          <w:tab w:val="num" w:pos="2880"/>
        </w:tabs>
        <w:ind w:left="2880" w:hanging="360"/>
      </w:pPr>
      <w:rPr>
        <w:rFonts w:ascii="Arial" w:hAnsi="Arial" w:hint="default"/>
      </w:rPr>
    </w:lvl>
    <w:lvl w:ilvl="4" w:tplc="09EE576E" w:tentative="1">
      <w:start w:val="1"/>
      <w:numFmt w:val="bullet"/>
      <w:lvlText w:val="•"/>
      <w:lvlJc w:val="left"/>
      <w:pPr>
        <w:tabs>
          <w:tab w:val="num" w:pos="3600"/>
        </w:tabs>
        <w:ind w:left="3600" w:hanging="360"/>
      </w:pPr>
      <w:rPr>
        <w:rFonts w:ascii="Arial" w:hAnsi="Arial" w:hint="default"/>
      </w:rPr>
    </w:lvl>
    <w:lvl w:ilvl="5" w:tplc="888E4EE4" w:tentative="1">
      <w:start w:val="1"/>
      <w:numFmt w:val="bullet"/>
      <w:lvlText w:val="•"/>
      <w:lvlJc w:val="left"/>
      <w:pPr>
        <w:tabs>
          <w:tab w:val="num" w:pos="4320"/>
        </w:tabs>
        <w:ind w:left="4320" w:hanging="360"/>
      </w:pPr>
      <w:rPr>
        <w:rFonts w:ascii="Arial" w:hAnsi="Arial" w:hint="default"/>
      </w:rPr>
    </w:lvl>
    <w:lvl w:ilvl="6" w:tplc="06DC7D88" w:tentative="1">
      <w:start w:val="1"/>
      <w:numFmt w:val="bullet"/>
      <w:lvlText w:val="•"/>
      <w:lvlJc w:val="left"/>
      <w:pPr>
        <w:tabs>
          <w:tab w:val="num" w:pos="5040"/>
        </w:tabs>
        <w:ind w:left="5040" w:hanging="360"/>
      </w:pPr>
      <w:rPr>
        <w:rFonts w:ascii="Arial" w:hAnsi="Arial" w:hint="default"/>
      </w:rPr>
    </w:lvl>
    <w:lvl w:ilvl="7" w:tplc="5CA4522A" w:tentative="1">
      <w:start w:val="1"/>
      <w:numFmt w:val="bullet"/>
      <w:lvlText w:val="•"/>
      <w:lvlJc w:val="left"/>
      <w:pPr>
        <w:tabs>
          <w:tab w:val="num" w:pos="5760"/>
        </w:tabs>
        <w:ind w:left="5760" w:hanging="360"/>
      </w:pPr>
      <w:rPr>
        <w:rFonts w:ascii="Arial" w:hAnsi="Arial" w:hint="default"/>
      </w:rPr>
    </w:lvl>
    <w:lvl w:ilvl="8" w:tplc="9C9EEA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736EB0"/>
    <w:multiLevelType w:val="hybridMultilevel"/>
    <w:tmpl w:val="6C88F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CB0DA8"/>
    <w:multiLevelType w:val="hybridMultilevel"/>
    <w:tmpl w:val="53321CDA"/>
    <w:lvl w:ilvl="0" w:tplc="842C0CD4">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572D7"/>
    <w:multiLevelType w:val="hybridMultilevel"/>
    <w:tmpl w:val="D65C1DF2"/>
    <w:lvl w:ilvl="0" w:tplc="0409000F">
      <w:start w:val="1"/>
      <w:numFmt w:val="decimal"/>
      <w:lvlText w:val="%1."/>
      <w:lvlJc w:val="left"/>
      <w:pPr>
        <w:ind w:left="360" w:hanging="360"/>
      </w:pPr>
      <w:rPr>
        <w:rFonts w:hint="default"/>
      </w:rPr>
    </w:lvl>
    <w:lvl w:ilvl="1" w:tplc="A408561C">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E7A4CCB"/>
    <w:multiLevelType w:val="hybridMultilevel"/>
    <w:tmpl w:val="B45E19CE"/>
    <w:lvl w:ilvl="0" w:tplc="3CF03D6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490C2B"/>
    <w:multiLevelType w:val="hybridMultilevel"/>
    <w:tmpl w:val="15CCB108"/>
    <w:lvl w:ilvl="0" w:tplc="F9CEFE3E">
      <w:start w:val="1"/>
      <w:numFmt w:val="bullet"/>
      <w:lvlText w:val="￭"/>
      <w:lvlJc w:val="left"/>
      <w:pPr>
        <w:ind w:left="360" w:hanging="360"/>
      </w:pPr>
      <w:rPr>
        <w:rFonts w:ascii="Yu Gothic UI Light" w:eastAsia="Yu Gothic UI Light" w:hAnsi="Yu Gothic UI Light"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5D4E39"/>
    <w:multiLevelType w:val="multilevel"/>
    <w:tmpl w:val="6846D84E"/>
    <w:lvl w:ilvl="0">
      <w:start w:val="1"/>
      <w:numFmt w:val="bullet"/>
      <w:lvlText w:val=""/>
      <w:lvlJc w:val="left"/>
      <w:pPr>
        <w:ind w:left="432" w:hanging="144"/>
      </w:pPr>
      <w:rPr>
        <w:rFonts w:ascii="Wingdings" w:hAnsi="Wingdings" w:hint="default"/>
      </w:rPr>
    </w:lvl>
    <w:lvl w:ilvl="1">
      <w:start w:val="1"/>
      <w:numFmt w:val="bullet"/>
      <w:lvlText w:val="o"/>
      <w:lvlJc w:val="left"/>
      <w:pPr>
        <w:ind w:left="1368" w:hanging="360"/>
      </w:pPr>
      <w:rPr>
        <w:rFonts w:ascii="Courier New" w:hAnsi="Courier New" w:cs="Courier New" w:hint="default"/>
      </w:rPr>
    </w:lvl>
    <w:lvl w:ilvl="2">
      <w:start w:val="1"/>
      <w:numFmt w:val="bullet"/>
      <w:lvlText w:val=""/>
      <w:lvlJc w:val="left"/>
      <w:pPr>
        <w:ind w:left="2088" w:hanging="360"/>
      </w:pPr>
      <w:rPr>
        <w:rFonts w:ascii="Wingdings" w:hAnsi="Wingdings" w:hint="default"/>
      </w:rPr>
    </w:lvl>
    <w:lvl w:ilvl="3">
      <w:start w:val="1"/>
      <w:numFmt w:val="bullet"/>
      <w:lvlText w:val=""/>
      <w:lvlJc w:val="left"/>
      <w:pPr>
        <w:ind w:left="2808" w:hanging="360"/>
      </w:pPr>
      <w:rPr>
        <w:rFonts w:ascii="Symbol" w:hAnsi="Symbol" w:hint="default"/>
      </w:rPr>
    </w:lvl>
    <w:lvl w:ilvl="4">
      <w:start w:val="15"/>
      <w:numFmt w:val="bullet"/>
      <w:lvlText w:val="-"/>
      <w:lvlJc w:val="left"/>
      <w:pPr>
        <w:ind w:left="1080" w:hanging="360"/>
      </w:pPr>
      <w:rPr>
        <w:rFonts w:ascii="Calibri" w:eastAsiaTheme="minorHAnsi" w:hAnsi="Calibri" w:cs="Calibri" w:hint="default"/>
      </w:rPr>
    </w:lvl>
    <w:lvl w:ilvl="5">
      <w:start w:val="15"/>
      <w:numFmt w:val="bullet"/>
      <w:lvlText w:val="-"/>
      <w:lvlJc w:val="left"/>
      <w:pPr>
        <w:ind w:left="4248" w:hanging="360"/>
      </w:pPr>
      <w:rPr>
        <w:rFonts w:ascii="Calibri" w:eastAsiaTheme="minorHAnsi" w:hAnsi="Calibri" w:cs="Calibri" w:hint="default"/>
      </w:rPr>
    </w:lvl>
    <w:lvl w:ilvl="6">
      <w:start w:val="1"/>
      <w:numFmt w:val="bullet"/>
      <w:lvlText w:val=""/>
      <w:lvlJc w:val="left"/>
      <w:pPr>
        <w:ind w:left="4968" w:hanging="360"/>
      </w:pPr>
      <w:rPr>
        <w:rFonts w:ascii="Symbol" w:hAnsi="Symbol" w:hint="default"/>
      </w:rPr>
    </w:lvl>
    <w:lvl w:ilvl="7">
      <w:start w:val="1"/>
      <w:numFmt w:val="bullet"/>
      <w:lvlText w:val="o"/>
      <w:lvlJc w:val="left"/>
      <w:pPr>
        <w:ind w:left="5688" w:hanging="360"/>
      </w:pPr>
      <w:rPr>
        <w:rFonts w:ascii="Courier New" w:hAnsi="Courier New" w:cs="Courier New" w:hint="default"/>
      </w:rPr>
    </w:lvl>
    <w:lvl w:ilvl="8">
      <w:start w:val="1"/>
      <w:numFmt w:val="bullet"/>
      <w:lvlText w:val=""/>
      <w:lvlJc w:val="left"/>
      <w:pPr>
        <w:ind w:left="6408" w:hanging="360"/>
      </w:pPr>
      <w:rPr>
        <w:rFonts w:ascii="Wingdings" w:hAnsi="Wingdings" w:hint="default"/>
      </w:rPr>
    </w:lvl>
  </w:abstractNum>
  <w:abstractNum w:abstractNumId="22" w15:restartNumberingAfterBreak="0">
    <w:nsid w:val="42A74CD6"/>
    <w:multiLevelType w:val="hybridMultilevel"/>
    <w:tmpl w:val="C3A87924"/>
    <w:lvl w:ilvl="0" w:tplc="842C0CD4">
      <w:start w:val="15"/>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311342D"/>
    <w:multiLevelType w:val="hybridMultilevel"/>
    <w:tmpl w:val="E3D2ADDC"/>
    <w:lvl w:ilvl="0" w:tplc="842C0CD4">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33163"/>
    <w:multiLevelType w:val="hybridMultilevel"/>
    <w:tmpl w:val="6C3A64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4810438A"/>
    <w:multiLevelType w:val="hybridMultilevel"/>
    <w:tmpl w:val="A8A65D4E"/>
    <w:lvl w:ilvl="0" w:tplc="F9CEFE3E">
      <w:start w:val="1"/>
      <w:numFmt w:val="bullet"/>
      <w:lvlText w:val="￭"/>
      <w:lvlJc w:val="left"/>
      <w:pPr>
        <w:ind w:left="360" w:hanging="360"/>
      </w:pPr>
      <w:rPr>
        <w:rFonts w:ascii="Yu Gothic UI Light" w:eastAsia="Yu Gothic UI Light" w:hAnsi="Yu Gothic UI Light"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145A98"/>
    <w:multiLevelType w:val="hybridMultilevel"/>
    <w:tmpl w:val="7F6CDBF0"/>
    <w:lvl w:ilvl="0" w:tplc="842C0CD4">
      <w:start w:val="15"/>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57789C"/>
    <w:multiLevelType w:val="hybridMultilevel"/>
    <w:tmpl w:val="D724FF02"/>
    <w:lvl w:ilvl="0" w:tplc="F9CEFE3E">
      <w:start w:val="1"/>
      <w:numFmt w:val="bullet"/>
      <w:lvlText w:val="￭"/>
      <w:lvlJc w:val="left"/>
      <w:pPr>
        <w:ind w:left="360" w:hanging="360"/>
      </w:pPr>
      <w:rPr>
        <w:rFonts w:ascii="Yu Gothic UI Light" w:eastAsia="Yu Gothic UI Light" w:hAnsi="Yu Gothic UI Light" w:hint="eastAsia"/>
      </w:rPr>
    </w:lvl>
    <w:lvl w:ilvl="1" w:tplc="842C0CD4">
      <w:start w:val="15"/>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B46AE1"/>
    <w:multiLevelType w:val="hybridMultilevel"/>
    <w:tmpl w:val="2D9E5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3506EC"/>
    <w:multiLevelType w:val="hybridMultilevel"/>
    <w:tmpl w:val="9E024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C2846"/>
    <w:multiLevelType w:val="hybridMultilevel"/>
    <w:tmpl w:val="B704B52A"/>
    <w:lvl w:ilvl="0" w:tplc="20E68E6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E27A29"/>
    <w:multiLevelType w:val="hybridMultilevel"/>
    <w:tmpl w:val="FD540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0377C"/>
    <w:multiLevelType w:val="hybridMultilevel"/>
    <w:tmpl w:val="B89A6054"/>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15:restartNumberingAfterBreak="0">
    <w:nsid w:val="63AA2ECA"/>
    <w:multiLevelType w:val="hybridMultilevel"/>
    <w:tmpl w:val="4E707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CF2286"/>
    <w:multiLevelType w:val="hybridMultilevel"/>
    <w:tmpl w:val="257C8BF6"/>
    <w:lvl w:ilvl="0" w:tplc="842C0CD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84C29"/>
    <w:multiLevelType w:val="hybridMultilevel"/>
    <w:tmpl w:val="2FF4012A"/>
    <w:lvl w:ilvl="0" w:tplc="47F86BDC">
      <w:start w:val="2"/>
      <w:numFmt w:val="bullet"/>
      <w:lvlText w:val="-"/>
      <w:lvlJc w:val="left"/>
      <w:pPr>
        <w:ind w:left="4320" w:hanging="360"/>
      </w:pPr>
      <w:rPr>
        <w:rFonts w:ascii="Calibri" w:eastAsia="Times New Roman" w:hAnsi="Calibri" w:cs="Calibr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15:restartNumberingAfterBreak="0">
    <w:nsid w:val="6F4F6D00"/>
    <w:multiLevelType w:val="hybridMultilevel"/>
    <w:tmpl w:val="A18E68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DE7B30"/>
    <w:multiLevelType w:val="hybridMultilevel"/>
    <w:tmpl w:val="746C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D165B2"/>
    <w:multiLevelType w:val="hybridMultilevel"/>
    <w:tmpl w:val="CE72A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61019F"/>
    <w:multiLevelType w:val="hybridMultilevel"/>
    <w:tmpl w:val="B3A8CF60"/>
    <w:lvl w:ilvl="0" w:tplc="A408561C">
      <w:start w:val="1"/>
      <w:numFmt w:val="lowerLetter"/>
      <w:lvlText w:val="%1."/>
      <w:lvlJc w:val="left"/>
      <w:pPr>
        <w:ind w:left="117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29"/>
  </w:num>
  <w:num w:numId="4">
    <w:abstractNumId w:val="15"/>
  </w:num>
  <w:num w:numId="5">
    <w:abstractNumId w:val="2"/>
  </w:num>
  <w:num w:numId="6">
    <w:abstractNumId w:val="9"/>
  </w:num>
  <w:num w:numId="7">
    <w:abstractNumId w:val="21"/>
  </w:num>
  <w:num w:numId="8">
    <w:abstractNumId w:val="36"/>
  </w:num>
  <w:num w:numId="9">
    <w:abstractNumId w:val="11"/>
  </w:num>
  <w:num w:numId="10">
    <w:abstractNumId w:val="19"/>
  </w:num>
  <w:num w:numId="11">
    <w:abstractNumId w:val="24"/>
  </w:num>
  <w:num w:numId="12">
    <w:abstractNumId w:val="32"/>
  </w:num>
  <w:num w:numId="13">
    <w:abstractNumId w:val="13"/>
  </w:num>
  <w:num w:numId="14">
    <w:abstractNumId w:val="14"/>
  </w:num>
  <w:num w:numId="15">
    <w:abstractNumId w:val="12"/>
  </w:num>
  <w:num w:numId="16">
    <w:abstractNumId w:val="34"/>
  </w:num>
  <w:num w:numId="17">
    <w:abstractNumId w:val="6"/>
  </w:num>
  <w:num w:numId="18">
    <w:abstractNumId w:val="5"/>
  </w:num>
  <w:num w:numId="19">
    <w:abstractNumId w:val="23"/>
  </w:num>
  <w:num w:numId="20">
    <w:abstractNumId w:val="22"/>
  </w:num>
  <w:num w:numId="21">
    <w:abstractNumId w:val="31"/>
  </w:num>
  <w:num w:numId="22">
    <w:abstractNumId w:val="35"/>
  </w:num>
  <w:num w:numId="23">
    <w:abstractNumId w:val="1"/>
  </w:num>
  <w:num w:numId="24">
    <w:abstractNumId w:val="28"/>
  </w:num>
  <w:num w:numId="25">
    <w:abstractNumId w:val="18"/>
  </w:num>
  <w:num w:numId="26">
    <w:abstractNumId w:val="26"/>
  </w:num>
  <w:num w:numId="27">
    <w:abstractNumId w:val="27"/>
  </w:num>
  <w:num w:numId="28">
    <w:abstractNumId w:val="25"/>
  </w:num>
  <w:num w:numId="29">
    <w:abstractNumId w:val="3"/>
  </w:num>
  <w:num w:numId="30">
    <w:abstractNumId w:val="38"/>
  </w:num>
  <w:num w:numId="31">
    <w:abstractNumId w:val="10"/>
  </w:num>
  <w:num w:numId="32">
    <w:abstractNumId w:val="7"/>
  </w:num>
  <w:num w:numId="33">
    <w:abstractNumId w:val="37"/>
  </w:num>
  <w:num w:numId="34">
    <w:abstractNumId w:val="33"/>
  </w:num>
  <w:num w:numId="35">
    <w:abstractNumId w:val="20"/>
  </w:num>
  <w:num w:numId="36">
    <w:abstractNumId w:val="17"/>
  </w:num>
  <w:num w:numId="37">
    <w:abstractNumId w:val="8"/>
  </w:num>
  <w:num w:numId="38">
    <w:abstractNumId w:val="30"/>
  </w:num>
  <w:num w:numId="39">
    <w:abstractNumId w:val="0"/>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B0"/>
    <w:rsid w:val="00000676"/>
    <w:rsid w:val="00021B5D"/>
    <w:rsid w:val="0002335F"/>
    <w:rsid w:val="00024443"/>
    <w:rsid w:val="0002553B"/>
    <w:rsid w:val="00034A53"/>
    <w:rsid w:val="00052415"/>
    <w:rsid w:val="0005588E"/>
    <w:rsid w:val="00056A36"/>
    <w:rsid w:val="00056E3A"/>
    <w:rsid w:val="000629DA"/>
    <w:rsid w:val="000644F4"/>
    <w:rsid w:val="00074A9F"/>
    <w:rsid w:val="00083009"/>
    <w:rsid w:val="00095EB0"/>
    <w:rsid w:val="000C5B2B"/>
    <w:rsid w:val="000E17B9"/>
    <w:rsid w:val="0011039E"/>
    <w:rsid w:val="00120F2B"/>
    <w:rsid w:val="00136840"/>
    <w:rsid w:val="0018071C"/>
    <w:rsid w:val="001851CB"/>
    <w:rsid w:val="00195E1C"/>
    <w:rsid w:val="00197408"/>
    <w:rsid w:val="001C233D"/>
    <w:rsid w:val="001C49EF"/>
    <w:rsid w:val="001C53C3"/>
    <w:rsid w:val="001E0388"/>
    <w:rsid w:val="001E3E6B"/>
    <w:rsid w:val="001E6EA3"/>
    <w:rsid w:val="00202269"/>
    <w:rsid w:val="0020491B"/>
    <w:rsid w:val="00204A43"/>
    <w:rsid w:val="00215896"/>
    <w:rsid w:val="0023387C"/>
    <w:rsid w:val="002529AA"/>
    <w:rsid w:val="002610F2"/>
    <w:rsid w:val="00286EE5"/>
    <w:rsid w:val="002A0A9D"/>
    <w:rsid w:val="002A0EEF"/>
    <w:rsid w:val="002A208A"/>
    <w:rsid w:val="002A4F7B"/>
    <w:rsid w:val="002B1D66"/>
    <w:rsid w:val="002B61D3"/>
    <w:rsid w:val="002B6D5F"/>
    <w:rsid w:val="002C756B"/>
    <w:rsid w:val="002D10F3"/>
    <w:rsid w:val="002E7951"/>
    <w:rsid w:val="002F4FF0"/>
    <w:rsid w:val="00304B4C"/>
    <w:rsid w:val="00306C52"/>
    <w:rsid w:val="003110C1"/>
    <w:rsid w:val="003126D3"/>
    <w:rsid w:val="00323423"/>
    <w:rsid w:val="003317EC"/>
    <w:rsid w:val="003526FB"/>
    <w:rsid w:val="003527BE"/>
    <w:rsid w:val="00356E8D"/>
    <w:rsid w:val="00356F86"/>
    <w:rsid w:val="00362CE2"/>
    <w:rsid w:val="00363A6D"/>
    <w:rsid w:val="003773CD"/>
    <w:rsid w:val="00381384"/>
    <w:rsid w:val="003852D4"/>
    <w:rsid w:val="003B10AE"/>
    <w:rsid w:val="003B4353"/>
    <w:rsid w:val="003B74A0"/>
    <w:rsid w:val="003D7B2C"/>
    <w:rsid w:val="003E3C0D"/>
    <w:rsid w:val="003E3FF9"/>
    <w:rsid w:val="003E6332"/>
    <w:rsid w:val="003F561D"/>
    <w:rsid w:val="004258E9"/>
    <w:rsid w:val="004312AD"/>
    <w:rsid w:val="00447DD9"/>
    <w:rsid w:val="004567DB"/>
    <w:rsid w:val="00460319"/>
    <w:rsid w:val="004673BE"/>
    <w:rsid w:val="0049098B"/>
    <w:rsid w:val="0049637D"/>
    <w:rsid w:val="004A5E93"/>
    <w:rsid w:val="004B7658"/>
    <w:rsid w:val="004C081D"/>
    <w:rsid w:val="004C7DC3"/>
    <w:rsid w:val="004E60BB"/>
    <w:rsid w:val="005007B4"/>
    <w:rsid w:val="00516EA3"/>
    <w:rsid w:val="0052111C"/>
    <w:rsid w:val="00525AE6"/>
    <w:rsid w:val="00531E8B"/>
    <w:rsid w:val="0058271D"/>
    <w:rsid w:val="00583989"/>
    <w:rsid w:val="00596C39"/>
    <w:rsid w:val="005A75D2"/>
    <w:rsid w:val="005C03E6"/>
    <w:rsid w:val="005C09FC"/>
    <w:rsid w:val="005C2177"/>
    <w:rsid w:val="005E1567"/>
    <w:rsid w:val="006129D7"/>
    <w:rsid w:val="00616E2B"/>
    <w:rsid w:val="00630CFD"/>
    <w:rsid w:val="00632D16"/>
    <w:rsid w:val="00666B84"/>
    <w:rsid w:val="00676273"/>
    <w:rsid w:val="00683E27"/>
    <w:rsid w:val="00692172"/>
    <w:rsid w:val="006A7781"/>
    <w:rsid w:val="006B2002"/>
    <w:rsid w:val="006B2A6B"/>
    <w:rsid w:val="006B580D"/>
    <w:rsid w:val="006B62A9"/>
    <w:rsid w:val="006C0B9B"/>
    <w:rsid w:val="006C1EBF"/>
    <w:rsid w:val="006C3A65"/>
    <w:rsid w:val="006C5AAE"/>
    <w:rsid w:val="006D467D"/>
    <w:rsid w:val="006E62FA"/>
    <w:rsid w:val="006F00D9"/>
    <w:rsid w:val="006F2AB3"/>
    <w:rsid w:val="00710F61"/>
    <w:rsid w:val="00714C9F"/>
    <w:rsid w:val="00716924"/>
    <w:rsid w:val="00731B22"/>
    <w:rsid w:val="00736815"/>
    <w:rsid w:val="00741B47"/>
    <w:rsid w:val="007727A9"/>
    <w:rsid w:val="00773B12"/>
    <w:rsid w:val="00783A8F"/>
    <w:rsid w:val="00794519"/>
    <w:rsid w:val="0079619D"/>
    <w:rsid w:val="007A01F8"/>
    <w:rsid w:val="007A334F"/>
    <w:rsid w:val="007D51AD"/>
    <w:rsid w:val="007E3B7D"/>
    <w:rsid w:val="007F3C7B"/>
    <w:rsid w:val="007F7906"/>
    <w:rsid w:val="008133A5"/>
    <w:rsid w:val="008277CD"/>
    <w:rsid w:val="00831FAD"/>
    <w:rsid w:val="00832AA2"/>
    <w:rsid w:val="0083551F"/>
    <w:rsid w:val="0084024F"/>
    <w:rsid w:val="00850EB4"/>
    <w:rsid w:val="00852FB8"/>
    <w:rsid w:val="00871A51"/>
    <w:rsid w:val="00882811"/>
    <w:rsid w:val="00890988"/>
    <w:rsid w:val="00891438"/>
    <w:rsid w:val="00896900"/>
    <w:rsid w:val="00896E9C"/>
    <w:rsid w:val="008A2B92"/>
    <w:rsid w:val="008C5B90"/>
    <w:rsid w:val="008C64C3"/>
    <w:rsid w:val="008D6230"/>
    <w:rsid w:val="008E37F4"/>
    <w:rsid w:val="008E46D8"/>
    <w:rsid w:val="008E52C6"/>
    <w:rsid w:val="008F1F11"/>
    <w:rsid w:val="008F3AC8"/>
    <w:rsid w:val="00920967"/>
    <w:rsid w:val="009325F7"/>
    <w:rsid w:val="0094242A"/>
    <w:rsid w:val="009466BB"/>
    <w:rsid w:val="00952ACF"/>
    <w:rsid w:val="009555E0"/>
    <w:rsid w:val="00957881"/>
    <w:rsid w:val="00967597"/>
    <w:rsid w:val="009679B3"/>
    <w:rsid w:val="00967F4B"/>
    <w:rsid w:val="009769C1"/>
    <w:rsid w:val="00977F31"/>
    <w:rsid w:val="0099354A"/>
    <w:rsid w:val="009B4491"/>
    <w:rsid w:val="009D3BF2"/>
    <w:rsid w:val="009E2C05"/>
    <w:rsid w:val="009F3E3F"/>
    <w:rsid w:val="00A15564"/>
    <w:rsid w:val="00A2176E"/>
    <w:rsid w:val="00A25B34"/>
    <w:rsid w:val="00A30001"/>
    <w:rsid w:val="00A41D9A"/>
    <w:rsid w:val="00A453EF"/>
    <w:rsid w:val="00A50B09"/>
    <w:rsid w:val="00A525F4"/>
    <w:rsid w:val="00A60538"/>
    <w:rsid w:val="00A61DF4"/>
    <w:rsid w:val="00A710D2"/>
    <w:rsid w:val="00A72877"/>
    <w:rsid w:val="00A76076"/>
    <w:rsid w:val="00A802CA"/>
    <w:rsid w:val="00A86E6C"/>
    <w:rsid w:val="00A95949"/>
    <w:rsid w:val="00A977F2"/>
    <w:rsid w:val="00AB5FE2"/>
    <w:rsid w:val="00AB7FE7"/>
    <w:rsid w:val="00AC35B6"/>
    <w:rsid w:val="00AD6994"/>
    <w:rsid w:val="00AE663C"/>
    <w:rsid w:val="00AF52A5"/>
    <w:rsid w:val="00B1024D"/>
    <w:rsid w:val="00B10E4D"/>
    <w:rsid w:val="00B263B0"/>
    <w:rsid w:val="00B41E59"/>
    <w:rsid w:val="00B47F5F"/>
    <w:rsid w:val="00B51B65"/>
    <w:rsid w:val="00B5322C"/>
    <w:rsid w:val="00B642CE"/>
    <w:rsid w:val="00B67798"/>
    <w:rsid w:val="00B74A17"/>
    <w:rsid w:val="00B95EBD"/>
    <w:rsid w:val="00BA61EB"/>
    <w:rsid w:val="00BB0938"/>
    <w:rsid w:val="00BB1AF2"/>
    <w:rsid w:val="00BC0567"/>
    <w:rsid w:val="00BC5677"/>
    <w:rsid w:val="00BC5A99"/>
    <w:rsid w:val="00BD21EA"/>
    <w:rsid w:val="00BE1BE1"/>
    <w:rsid w:val="00BE3BC3"/>
    <w:rsid w:val="00BF2E3D"/>
    <w:rsid w:val="00C02967"/>
    <w:rsid w:val="00C045C4"/>
    <w:rsid w:val="00C1044A"/>
    <w:rsid w:val="00C237BD"/>
    <w:rsid w:val="00C25117"/>
    <w:rsid w:val="00C40C0F"/>
    <w:rsid w:val="00C453F0"/>
    <w:rsid w:val="00C52CF1"/>
    <w:rsid w:val="00C80326"/>
    <w:rsid w:val="00C8725B"/>
    <w:rsid w:val="00C87514"/>
    <w:rsid w:val="00C94BFC"/>
    <w:rsid w:val="00C9778F"/>
    <w:rsid w:val="00CA15C4"/>
    <w:rsid w:val="00CA434A"/>
    <w:rsid w:val="00CB0272"/>
    <w:rsid w:val="00CB299D"/>
    <w:rsid w:val="00CD0BC1"/>
    <w:rsid w:val="00CE2E66"/>
    <w:rsid w:val="00CF79D7"/>
    <w:rsid w:val="00D01B03"/>
    <w:rsid w:val="00D02B0C"/>
    <w:rsid w:val="00D0350E"/>
    <w:rsid w:val="00D163A0"/>
    <w:rsid w:val="00D300D2"/>
    <w:rsid w:val="00D31A6F"/>
    <w:rsid w:val="00D419F9"/>
    <w:rsid w:val="00D4690F"/>
    <w:rsid w:val="00D647E7"/>
    <w:rsid w:val="00D65151"/>
    <w:rsid w:val="00D8249B"/>
    <w:rsid w:val="00DA1557"/>
    <w:rsid w:val="00DA4DB8"/>
    <w:rsid w:val="00DB0B10"/>
    <w:rsid w:val="00DC2535"/>
    <w:rsid w:val="00DD06CC"/>
    <w:rsid w:val="00DD18F3"/>
    <w:rsid w:val="00DD1FB2"/>
    <w:rsid w:val="00DD50C7"/>
    <w:rsid w:val="00DE5D80"/>
    <w:rsid w:val="00DF2168"/>
    <w:rsid w:val="00DF25F5"/>
    <w:rsid w:val="00E105B0"/>
    <w:rsid w:val="00E218AD"/>
    <w:rsid w:val="00E22ABC"/>
    <w:rsid w:val="00E23938"/>
    <w:rsid w:val="00E42A6D"/>
    <w:rsid w:val="00E46CF6"/>
    <w:rsid w:val="00E57323"/>
    <w:rsid w:val="00E62E9E"/>
    <w:rsid w:val="00E71D01"/>
    <w:rsid w:val="00E75103"/>
    <w:rsid w:val="00E84E6D"/>
    <w:rsid w:val="00E84F38"/>
    <w:rsid w:val="00EA1887"/>
    <w:rsid w:val="00EB211D"/>
    <w:rsid w:val="00EB2C8D"/>
    <w:rsid w:val="00EC02FA"/>
    <w:rsid w:val="00EC4FB4"/>
    <w:rsid w:val="00ED5495"/>
    <w:rsid w:val="00EE3925"/>
    <w:rsid w:val="00EF1EA6"/>
    <w:rsid w:val="00EF51A6"/>
    <w:rsid w:val="00F11DF8"/>
    <w:rsid w:val="00F15A67"/>
    <w:rsid w:val="00F25438"/>
    <w:rsid w:val="00F50617"/>
    <w:rsid w:val="00F5619A"/>
    <w:rsid w:val="00F6463A"/>
    <w:rsid w:val="00F6499A"/>
    <w:rsid w:val="00F67615"/>
    <w:rsid w:val="00F86F6D"/>
    <w:rsid w:val="00FB6019"/>
    <w:rsid w:val="00FC1FA6"/>
    <w:rsid w:val="00FC2313"/>
    <w:rsid w:val="00FC6252"/>
    <w:rsid w:val="00FD0689"/>
    <w:rsid w:val="00FD0B3F"/>
    <w:rsid w:val="00FD581E"/>
    <w:rsid w:val="00FE1E1D"/>
    <w:rsid w:val="00FE20E2"/>
    <w:rsid w:val="00FE21C7"/>
    <w:rsid w:val="00FE2403"/>
    <w:rsid w:val="00FE6979"/>
    <w:rsid w:val="00FE7524"/>
    <w:rsid w:val="00FE7568"/>
    <w:rsid w:val="00FF1623"/>
    <w:rsid w:val="00FF6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3827DA"/>
  <w15:chartTrackingRefBased/>
  <w15:docId w15:val="{058F6FAC-97A8-4EED-963A-A289C03AC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19A"/>
    <w:pPr>
      <w:ind w:left="720"/>
      <w:contextualSpacing/>
    </w:pPr>
  </w:style>
  <w:style w:type="character" w:styleId="Emphasis">
    <w:name w:val="Emphasis"/>
    <w:basedOn w:val="DefaultParagraphFont"/>
    <w:uiPriority w:val="20"/>
    <w:qFormat/>
    <w:rsid w:val="006B580D"/>
    <w:rPr>
      <w:i/>
      <w:iCs/>
    </w:rPr>
  </w:style>
  <w:style w:type="paragraph" w:styleId="Header">
    <w:name w:val="header"/>
    <w:basedOn w:val="Normal"/>
    <w:link w:val="HeaderChar"/>
    <w:uiPriority w:val="99"/>
    <w:unhideWhenUsed/>
    <w:rsid w:val="00460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319"/>
  </w:style>
  <w:style w:type="paragraph" w:styleId="Footer">
    <w:name w:val="footer"/>
    <w:basedOn w:val="Normal"/>
    <w:link w:val="FooterChar"/>
    <w:uiPriority w:val="99"/>
    <w:unhideWhenUsed/>
    <w:rsid w:val="00460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319"/>
  </w:style>
  <w:style w:type="paragraph" w:customStyle="1" w:styleId="NoSpacing1">
    <w:name w:val="No Spacing1"/>
    <w:next w:val="NoSpacing"/>
    <w:uiPriority w:val="1"/>
    <w:qFormat/>
    <w:rsid w:val="00460319"/>
    <w:pPr>
      <w:spacing w:after="0" w:line="240" w:lineRule="auto"/>
      <w:jc w:val="both"/>
    </w:pPr>
    <w:rPr>
      <w:rFonts w:eastAsia="Times New Roman"/>
      <w:sz w:val="20"/>
      <w:szCs w:val="20"/>
    </w:rPr>
  </w:style>
  <w:style w:type="paragraph" w:styleId="NoSpacing">
    <w:name w:val="No Spacing"/>
    <w:uiPriority w:val="1"/>
    <w:qFormat/>
    <w:rsid w:val="00460319"/>
    <w:pPr>
      <w:spacing w:after="0" w:line="240" w:lineRule="auto"/>
    </w:pPr>
  </w:style>
  <w:style w:type="paragraph" w:styleId="NormalWeb">
    <w:name w:val="Normal (Web)"/>
    <w:basedOn w:val="Normal"/>
    <w:uiPriority w:val="99"/>
    <w:unhideWhenUsed/>
    <w:rsid w:val="002A0A9D"/>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9555E0"/>
    <w:rPr>
      <w:color w:val="0563C1" w:themeColor="hyperlink"/>
      <w:u w:val="single"/>
    </w:rPr>
  </w:style>
  <w:style w:type="character" w:styleId="UnresolvedMention">
    <w:name w:val="Unresolved Mention"/>
    <w:basedOn w:val="DefaultParagraphFont"/>
    <w:uiPriority w:val="99"/>
    <w:semiHidden/>
    <w:unhideWhenUsed/>
    <w:rsid w:val="009555E0"/>
    <w:rPr>
      <w:color w:val="605E5C"/>
      <w:shd w:val="clear" w:color="auto" w:fill="E1DFDD"/>
    </w:rPr>
  </w:style>
  <w:style w:type="character" w:styleId="FollowedHyperlink">
    <w:name w:val="FollowedHyperlink"/>
    <w:basedOn w:val="DefaultParagraphFont"/>
    <w:uiPriority w:val="99"/>
    <w:semiHidden/>
    <w:unhideWhenUsed/>
    <w:rsid w:val="00CA434A"/>
    <w:rPr>
      <w:color w:val="954F72" w:themeColor="followedHyperlink"/>
      <w:u w:val="single"/>
    </w:rPr>
  </w:style>
  <w:style w:type="paragraph" w:styleId="BalloonText">
    <w:name w:val="Balloon Text"/>
    <w:basedOn w:val="Normal"/>
    <w:link w:val="BalloonTextChar"/>
    <w:uiPriority w:val="99"/>
    <w:semiHidden/>
    <w:unhideWhenUsed/>
    <w:rsid w:val="00BF2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3D"/>
    <w:rPr>
      <w:rFonts w:ascii="Segoe UI" w:hAnsi="Segoe UI" w:cs="Segoe UI"/>
      <w:sz w:val="18"/>
      <w:szCs w:val="18"/>
    </w:rPr>
  </w:style>
  <w:style w:type="character" w:styleId="CommentReference">
    <w:name w:val="annotation reference"/>
    <w:basedOn w:val="DefaultParagraphFont"/>
    <w:uiPriority w:val="99"/>
    <w:semiHidden/>
    <w:unhideWhenUsed/>
    <w:rsid w:val="00202269"/>
    <w:rPr>
      <w:sz w:val="16"/>
      <w:szCs w:val="16"/>
    </w:rPr>
  </w:style>
  <w:style w:type="paragraph" w:styleId="CommentText">
    <w:name w:val="annotation text"/>
    <w:basedOn w:val="Normal"/>
    <w:link w:val="CommentTextChar"/>
    <w:uiPriority w:val="99"/>
    <w:unhideWhenUsed/>
    <w:rsid w:val="00202269"/>
    <w:pPr>
      <w:spacing w:line="240" w:lineRule="auto"/>
    </w:pPr>
    <w:rPr>
      <w:sz w:val="20"/>
      <w:szCs w:val="20"/>
    </w:rPr>
  </w:style>
  <w:style w:type="character" w:customStyle="1" w:styleId="CommentTextChar">
    <w:name w:val="Comment Text Char"/>
    <w:basedOn w:val="DefaultParagraphFont"/>
    <w:link w:val="CommentText"/>
    <w:uiPriority w:val="99"/>
    <w:rsid w:val="00202269"/>
    <w:rPr>
      <w:sz w:val="20"/>
      <w:szCs w:val="20"/>
    </w:rPr>
  </w:style>
  <w:style w:type="paragraph" w:styleId="CommentSubject">
    <w:name w:val="annotation subject"/>
    <w:basedOn w:val="CommentText"/>
    <w:next w:val="CommentText"/>
    <w:link w:val="CommentSubjectChar"/>
    <w:uiPriority w:val="99"/>
    <w:semiHidden/>
    <w:unhideWhenUsed/>
    <w:rsid w:val="00202269"/>
    <w:rPr>
      <w:b/>
      <w:bCs/>
    </w:rPr>
  </w:style>
  <w:style w:type="character" w:customStyle="1" w:styleId="CommentSubjectChar">
    <w:name w:val="Comment Subject Char"/>
    <w:basedOn w:val="CommentTextChar"/>
    <w:link w:val="CommentSubject"/>
    <w:uiPriority w:val="99"/>
    <w:semiHidden/>
    <w:rsid w:val="00202269"/>
    <w:rPr>
      <w:b/>
      <w:bCs/>
      <w:sz w:val="20"/>
      <w:szCs w:val="20"/>
    </w:rPr>
  </w:style>
  <w:style w:type="character" w:styleId="PlaceholderText">
    <w:name w:val="Placeholder Text"/>
    <w:basedOn w:val="DefaultParagraphFont"/>
    <w:uiPriority w:val="99"/>
    <w:semiHidden/>
    <w:rsid w:val="00083009"/>
    <w:rPr>
      <w:color w:val="666666"/>
    </w:rPr>
  </w:style>
  <w:style w:type="paragraph" w:customStyle="1" w:styleId="pf0">
    <w:name w:val="pf0"/>
    <w:basedOn w:val="Normal"/>
    <w:rsid w:val="00FD0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D0689"/>
    <w:rPr>
      <w:rFonts w:ascii="Segoe UI" w:hAnsi="Segoe UI" w:cs="Segoe UI" w:hint="default"/>
      <w:sz w:val="18"/>
      <w:szCs w:val="18"/>
      <w:shd w:val="clear" w:color="auto" w:fill="FFFF00"/>
    </w:rPr>
  </w:style>
  <w:style w:type="paragraph" w:customStyle="1" w:styleId="text-xl">
    <w:name w:val="text-xl"/>
    <w:basedOn w:val="Normal"/>
    <w:rsid w:val="00D469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ger-dark">
    <w:name w:val="text-danger-dark"/>
    <w:basedOn w:val="DefaultParagraphFont"/>
    <w:rsid w:val="00D4690F"/>
  </w:style>
  <w:style w:type="paragraph" w:customStyle="1" w:styleId="font-bold">
    <w:name w:val="font-bold"/>
    <w:basedOn w:val="Normal"/>
    <w:rsid w:val="00D469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italize">
    <w:name w:val="capitalize"/>
    <w:basedOn w:val="Normal"/>
    <w:rsid w:val="00D469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94070">
      <w:bodyDiv w:val="1"/>
      <w:marLeft w:val="0"/>
      <w:marRight w:val="0"/>
      <w:marTop w:val="0"/>
      <w:marBottom w:val="0"/>
      <w:divBdr>
        <w:top w:val="none" w:sz="0" w:space="0" w:color="auto"/>
        <w:left w:val="none" w:sz="0" w:space="0" w:color="auto"/>
        <w:bottom w:val="none" w:sz="0" w:space="0" w:color="auto"/>
        <w:right w:val="none" w:sz="0" w:space="0" w:color="auto"/>
      </w:divBdr>
    </w:div>
    <w:div w:id="153378889">
      <w:bodyDiv w:val="1"/>
      <w:marLeft w:val="0"/>
      <w:marRight w:val="0"/>
      <w:marTop w:val="0"/>
      <w:marBottom w:val="0"/>
      <w:divBdr>
        <w:top w:val="none" w:sz="0" w:space="0" w:color="auto"/>
        <w:left w:val="none" w:sz="0" w:space="0" w:color="auto"/>
        <w:bottom w:val="none" w:sz="0" w:space="0" w:color="auto"/>
        <w:right w:val="none" w:sz="0" w:space="0" w:color="auto"/>
      </w:divBdr>
      <w:divsChild>
        <w:div w:id="370231092">
          <w:marLeft w:val="360"/>
          <w:marRight w:val="0"/>
          <w:marTop w:val="200"/>
          <w:marBottom w:val="0"/>
          <w:divBdr>
            <w:top w:val="none" w:sz="0" w:space="0" w:color="auto"/>
            <w:left w:val="none" w:sz="0" w:space="0" w:color="auto"/>
            <w:bottom w:val="none" w:sz="0" w:space="0" w:color="auto"/>
            <w:right w:val="none" w:sz="0" w:space="0" w:color="auto"/>
          </w:divBdr>
        </w:div>
        <w:div w:id="1936743695">
          <w:marLeft w:val="1080"/>
          <w:marRight w:val="0"/>
          <w:marTop w:val="100"/>
          <w:marBottom w:val="0"/>
          <w:divBdr>
            <w:top w:val="none" w:sz="0" w:space="0" w:color="auto"/>
            <w:left w:val="none" w:sz="0" w:space="0" w:color="auto"/>
            <w:bottom w:val="none" w:sz="0" w:space="0" w:color="auto"/>
            <w:right w:val="none" w:sz="0" w:space="0" w:color="auto"/>
          </w:divBdr>
        </w:div>
        <w:div w:id="423112417">
          <w:marLeft w:val="1080"/>
          <w:marRight w:val="0"/>
          <w:marTop w:val="100"/>
          <w:marBottom w:val="0"/>
          <w:divBdr>
            <w:top w:val="none" w:sz="0" w:space="0" w:color="auto"/>
            <w:left w:val="none" w:sz="0" w:space="0" w:color="auto"/>
            <w:bottom w:val="none" w:sz="0" w:space="0" w:color="auto"/>
            <w:right w:val="none" w:sz="0" w:space="0" w:color="auto"/>
          </w:divBdr>
        </w:div>
        <w:div w:id="2083211544">
          <w:marLeft w:val="360"/>
          <w:marRight w:val="0"/>
          <w:marTop w:val="200"/>
          <w:marBottom w:val="0"/>
          <w:divBdr>
            <w:top w:val="none" w:sz="0" w:space="0" w:color="auto"/>
            <w:left w:val="none" w:sz="0" w:space="0" w:color="auto"/>
            <w:bottom w:val="none" w:sz="0" w:space="0" w:color="auto"/>
            <w:right w:val="none" w:sz="0" w:space="0" w:color="auto"/>
          </w:divBdr>
        </w:div>
        <w:div w:id="283391267">
          <w:marLeft w:val="1080"/>
          <w:marRight w:val="0"/>
          <w:marTop w:val="100"/>
          <w:marBottom w:val="0"/>
          <w:divBdr>
            <w:top w:val="none" w:sz="0" w:space="0" w:color="auto"/>
            <w:left w:val="none" w:sz="0" w:space="0" w:color="auto"/>
            <w:bottom w:val="none" w:sz="0" w:space="0" w:color="auto"/>
            <w:right w:val="none" w:sz="0" w:space="0" w:color="auto"/>
          </w:divBdr>
        </w:div>
        <w:div w:id="802506097">
          <w:marLeft w:val="1080"/>
          <w:marRight w:val="0"/>
          <w:marTop w:val="100"/>
          <w:marBottom w:val="0"/>
          <w:divBdr>
            <w:top w:val="none" w:sz="0" w:space="0" w:color="auto"/>
            <w:left w:val="none" w:sz="0" w:space="0" w:color="auto"/>
            <w:bottom w:val="none" w:sz="0" w:space="0" w:color="auto"/>
            <w:right w:val="none" w:sz="0" w:space="0" w:color="auto"/>
          </w:divBdr>
        </w:div>
        <w:div w:id="1224293327">
          <w:marLeft w:val="360"/>
          <w:marRight w:val="0"/>
          <w:marTop w:val="200"/>
          <w:marBottom w:val="0"/>
          <w:divBdr>
            <w:top w:val="none" w:sz="0" w:space="0" w:color="auto"/>
            <w:left w:val="none" w:sz="0" w:space="0" w:color="auto"/>
            <w:bottom w:val="none" w:sz="0" w:space="0" w:color="auto"/>
            <w:right w:val="none" w:sz="0" w:space="0" w:color="auto"/>
          </w:divBdr>
        </w:div>
        <w:div w:id="1215577522">
          <w:marLeft w:val="1080"/>
          <w:marRight w:val="0"/>
          <w:marTop w:val="100"/>
          <w:marBottom w:val="0"/>
          <w:divBdr>
            <w:top w:val="none" w:sz="0" w:space="0" w:color="auto"/>
            <w:left w:val="none" w:sz="0" w:space="0" w:color="auto"/>
            <w:bottom w:val="none" w:sz="0" w:space="0" w:color="auto"/>
            <w:right w:val="none" w:sz="0" w:space="0" w:color="auto"/>
          </w:divBdr>
        </w:div>
        <w:div w:id="1937977661">
          <w:marLeft w:val="1080"/>
          <w:marRight w:val="0"/>
          <w:marTop w:val="100"/>
          <w:marBottom w:val="0"/>
          <w:divBdr>
            <w:top w:val="none" w:sz="0" w:space="0" w:color="auto"/>
            <w:left w:val="none" w:sz="0" w:space="0" w:color="auto"/>
            <w:bottom w:val="none" w:sz="0" w:space="0" w:color="auto"/>
            <w:right w:val="none" w:sz="0" w:space="0" w:color="auto"/>
          </w:divBdr>
        </w:div>
      </w:divsChild>
    </w:div>
    <w:div w:id="169108678">
      <w:bodyDiv w:val="1"/>
      <w:marLeft w:val="0"/>
      <w:marRight w:val="0"/>
      <w:marTop w:val="0"/>
      <w:marBottom w:val="0"/>
      <w:divBdr>
        <w:top w:val="none" w:sz="0" w:space="0" w:color="auto"/>
        <w:left w:val="none" w:sz="0" w:space="0" w:color="auto"/>
        <w:bottom w:val="none" w:sz="0" w:space="0" w:color="auto"/>
        <w:right w:val="none" w:sz="0" w:space="0" w:color="auto"/>
      </w:divBdr>
    </w:div>
    <w:div w:id="407659488">
      <w:bodyDiv w:val="1"/>
      <w:marLeft w:val="0"/>
      <w:marRight w:val="0"/>
      <w:marTop w:val="0"/>
      <w:marBottom w:val="0"/>
      <w:divBdr>
        <w:top w:val="none" w:sz="0" w:space="0" w:color="auto"/>
        <w:left w:val="none" w:sz="0" w:space="0" w:color="auto"/>
        <w:bottom w:val="none" w:sz="0" w:space="0" w:color="auto"/>
        <w:right w:val="none" w:sz="0" w:space="0" w:color="auto"/>
      </w:divBdr>
    </w:div>
    <w:div w:id="679743122">
      <w:bodyDiv w:val="1"/>
      <w:marLeft w:val="0"/>
      <w:marRight w:val="0"/>
      <w:marTop w:val="0"/>
      <w:marBottom w:val="0"/>
      <w:divBdr>
        <w:top w:val="none" w:sz="0" w:space="0" w:color="auto"/>
        <w:left w:val="none" w:sz="0" w:space="0" w:color="auto"/>
        <w:bottom w:val="none" w:sz="0" w:space="0" w:color="auto"/>
        <w:right w:val="none" w:sz="0" w:space="0" w:color="auto"/>
      </w:divBdr>
    </w:div>
    <w:div w:id="692069301">
      <w:bodyDiv w:val="1"/>
      <w:marLeft w:val="0"/>
      <w:marRight w:val="0"/>
      <w:marTop w:val="0"/>
      <w:marBottom w:val="0"/>
      <w:divBdr>
        <w:top w:val="none" w:sz="0" w:space="0" w:color="auto"/>
        <w:left w:val="none" w:sz="0" w:space="0" w:color="auto"/>
        <w:bottom w:val="none" w:sz="0" w:space="0" w:color="auto"/>
        <w:right w:val="none" w:sz="0" w:space="0" w:color="auto"/>
      </w:divBdr>
    </w:div>
    <w:div w:id="808131518">
      <w:bodyDiv w:val="1"/>
      <w:marLeft w:val="0"/>
      <w:marRight w:val="0"/>
      <w:marTop w:val="0"/>
      <w:marBottom w:val="0"/>
      <w:divBdr>
        <w:top w:val="none" w:sz="0" w:space="0" w:color="auto"/>
        <w:left w:val="none" w:sz="0" w:space="0" w:color="auto"/>
        <w:bottom w:val="none" w:sz="0" w:space="0" w:color="auto"/>
        <w:right w:val="none" w:sz="0" w:space="0" w:color="auto"/>
      </w:divBdr>
    </w:div>
    <w:div w:id="1189563922">
      <w:bodyDiv w:val="1"/>
      <w:marLeft w:val="0"/>
      <w:marRight w:val="0"/>
      <w:marTop w:val="0"/>
      <w:marBottom w:val="0"/>
      <w:divBdr>
        <w:top w:val="none" w:sz="0" w:space="0" w:color="auto"/>
        <w:left w:val="none" w:sz="0" w:space="0" w:color="auto"/>
        <w:bottom w:val="none" w:sz="0" w:space="0" w:color="auto"/>
        <w:right w:val="none" w:sz="0" w:space="0" w:color="auto"/>
      </w:divBdr>
    </w:div>
    <w:div w:id="1347516210">
      <w:bodyDiv w:val="1"/>
      <w:marLeft w:val="0"/>
      <w:marRight w:val="0"/>
      <w:marTop w:val="0"/>
      <w:marBottom w:val="0"/>
      <w:divBdr>
        <w:top w:val="none" w:sz="0" w:space="0" w:color="auto"/>
        <w:left w:val="none" w:sz="0" w:space="0" w:color="auto"/>
        <w:bottom w:val="none" w:sz="0" w:space="0" w:color="auto"/>
        <w:right w:val="none" w:sz="0" w:space="0" w:color="auto"/>
      </w:divBdr>
    </w:div>
    <w:div w:id="1499807711">
      <w:bodyDiv w:val="1"/>
      <w:marLeft w:val="0"/>
      <w:marRight w:val="0"/>
      <w:marTop w:val="0"/>
      <w:marBottom w:val="0"/>
      <w:divBdr>
        <w:top w:val="none" w:sz="0" w:space="0" w:color="auto"/>
        <w:left w:val="none" w:sz="0" w:space="0" w:color="auto"/>
        <w:bottom w:val="none" w:sz="0" w:space="0" w:color="auto"/>
        <w:right w:val="none" w:sz="0" w:space="0" w:color="auto"/>
      </w:divBdr>
    </w:div>
    <w:div w:id="1527524586">
      <w:bodyDiv w:val="1"/>
      <w:marLeft w:val="0"/>
      <w:marRight w:val="0"/>
      <w:marTop w:val="0"/>
      <w:marBottom w:val="0"/>
      <w:divBdr>
        <w:top w:val="none" w:sz="0" w:space="0" w:color="auto"/>
        <w:left w:val="none" w:sz="0" w:space="0" w:color="auto"/>
        <w:bottom w:val="none" w:sz="0" w:space="0" w:color="auto"/>
        <w:right w:val="none" w:sz="0" w:space="0" w:color="auto"/>
      </w:divBdr>
    </w:div>
    <w:div w:id="1622806534">
      <w:bodyDiv w:val="1"/>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360"/>
          <w:marRight w:val="0"/>
          <w:marTop w:val="200"/>
          <w:marBottom w:val="0"/>
          <w:divBdr>
            <w:top w:val="none" w:sz="0" w:space="0" w:color="auto"/>
            <w:left w:val="none" w:sz="0" w:space="0" w:color="auto"/>
            <w:bottom w:val="none" w:sz="0" w:space="0" w:color="auto"/>
            <w:right w:val="none" w:sz="0" w:space="0" w:color="auto"/>
          </w:divBdr>
        </w:div>
        <w:div w:id="1036082325">
          <w:marLeft w:val="1080"/>
          <w:marRight w:val="0"/>
          <w:marTop w:val="100"/>
          <w:marBottom w:val="0"/>
          <w:divBdr>
            <w:top w:val="none" w:sz="0" w:space="0" w:color="auto"/>
            <w:left w:val="none" w:sz="0" w:space="0" w:color="auto"/>
            <w:bottom w:val="none" w:sz="0" w:space="0" w:color="auto"/>
            <w:right w:val="none" w:sz="0" w:space="0" w:color="auto"/>
          </w:divBdr>
        </w:div>
        <w:div w:id="1639265146">
          <w:marLeft w:val="1080"/>
          <w:marRight w:val="0"/>
          <w:marTop w:val="100"/>
          <w:marBottom w:val="0"/>
          <w:divBdr>
            <w:top w:val="none" w:sz="0" w:space="0" w:color="auto"/>
            <w:left w:val="none" w:sz="0" w:space="0" w:color="auto"/>
            <w:bottom w:val="none" w:sz="0" w:space="0" w:color="auto"/>
            <w:right w:val="none" w:sz="0" w:space="0" w:color="auto"/>
          </w:divBdr>
        </w:div>
        <w:div w:id="1603490827">
          <w:marLeft w:val="360"/>
          <w:marRight w:val="0"/>
          <w:marTop w:val="200"/>
          <w:marBottom w:val="0"/>
          <w:divBdr>
            <w:top w:val="none" w:sz="0" w:space="0" w:color="auto"/>
            <w:left w:val="none" w:sz="0" w:space="0" w:color="auto"/>
            <w:bottom w:val="none" w:sz="0" w:space="0" w:color="auto"/>
            <w:right w:val="none" w:sz="0" w:space="0" w:color="auto"/>
          </w:divBdr>
        </w:div>
        <w:div w:id="505678285">
          <w:marLeft w:val="1080"/>
          <w:marRight w:val="0"/>
          <w:marTop w:val="100"/>
          <w:marBottom w:val="0"/>
          <w:divBdr>
            <w:top w:val="none" w:sz="0" w:space="0" w:color="auto"/>
            <w:left w:val="none" w:sz="0" w:space="0" w:color="auto"/>
            <w:bottom w:val="none" w:sz="0" w:space="0" w:color="auto"/>
            <w:right w:val="none" w:sz="0" w:space="0" w:color="auto"/>
          </w:divBdr>
        </w:div>
        <w:div w:id="1752385545">
          <w:marLeft w:val="1080"/>
          <w:marRight w:val="0"/>
          <w:marTop w:val="100"/>
          <w:marBottom w:val="0"/>
          <w:divBdr>
            <w:top w:val="none" w:sz="0" w:space="0" w:color="auto"/>
            <w:left w:val="none" w:sz="0" w:space="0" w:color="auto"/>
            <w:bottom w:val="none" w:sz="0" w:space="0" w:color="auto"/>
            <w:right w:val="none" w:sz="0" w:space="0" w:color="auto"/>
          </w:divBdr>
        </w:div>
        <w:div w:id="1160383726">
          <w:marLeft w:val="360"/>
          <w:marRight w:val="0"/>
          <w:marTop w:val="200"/>
          <w:marBottom w:val="0"/>
          <w:divBdr>
            <w:top w:val="none" w:sz="0" w:space="0" w:color="auto"/>
            <w:left w:val="none" w:sz="0" w:space="0" w:color="auto"/>
            <w:bottom w:val="none" w:sz="0" w:space="0" w:color="auto"/>
            <w:right w:val="none" w:sz="0" w:space="0" w:color="auto"/>
          </w:divBdr>
        </w:div>
        <w:div w:id="2034771027">
          <w:marLeft w:val="1080"/>
          <w:marRight w:val="0"/>
          <w:marTop w:val="100"/>
          <w:marBottom w:val="0"/>
          <w:divBdr>
            <w:top w:val="none" w:sz="0" w:space="0" w:color="auto"/>
            <w:left w:val="none" w:sz="0" w:space="0" w:color="auto"/>
            <w:bottom w:val="none" w:sz="0" w:space="0" w:color="auto"/>
            <w:right w:val="none" w:sz="0" w:space="0" w:color="auto"/>
          </w:divBdr>
        </w:div>
        <w:div w:id="2024042299">
          <w:marLeft w:val="1080"/>
          <w:marRight w:val="0"/>
          <w:marTop w:val="100"/>
          <w:marBottom w:val="0"/>
          <w:divBdr>
            <w:top w:val="none" w:sz="0" w:space="0" w:color="auto"/>
            <w:left w:val="none" w:sz="0" w:space="0" w:color="auto"/>
            <w:bottom w:val="none" w:sz="0" w:space="0" w:color="auto"/>
            <w:right w:val="none" w:sz="0" w:space="0" w:color="auto"/>
          </w:divBdr>
        </w:div>
      </w:divsChild>
    </w:div>
    <w:div w:id="1790934623">
      <w:bodyDiv w:val="1"/>
      <w:marLeft w:val="0"/>
      <w:marRight w:val="0"/>
      <w:marTop w:val="0"/>
      <w:marBottom w:val="0"/>
      <w:divBdr>
        <w:top w:val="none" w:sz="0" w:space="0" w:color="auto"/>
        <w:left w:val="none" w:sz="0" w:space="0" w:color="auto"/>
        <w:bottom w:val="none" w:sz="0" w:space="0" w:color="auto"/>
        <w:right w:val="none" w:sz="0" w:space="0" w:color="auto"/>
      </w:divBdr>
      <w:divsChild>
        <w:div w:id="262342606">
          <w:marLeft w:val="547"/>
          <w:marRight w:val="0"/>
          <w:marTop w:val="0"/>
          <w:marBottom w:val="0"/>
          <w:divBdr>
            <w:top w:val="none" w:sz="0" w:space="0" w:color="auto"/>
            <w:left w:val="none" w:sz="0" w:space="0" w:color="auto"/>
            <w:bottom w:val="none" w:sz="0" w:space="0" w:color="auto"/>
            <w:right w:val="none" w:sz="0" w:space="0" w:color="auto"/>
          </w:divBdr>
        </w:div>
      </w:divsChild>
    </w:div>
    <w:div w:id="1840803946">
      <w:bodyDiv w:val="1"/>
      <w:marLeft w:val="0"/>
      <w:marRight w:val="0"/>
      <w:marTop w:val="0"/>
      <w:marBottom w:val="0"/>
      <w:divBdr>
        <w:top w:val="none" w:sz="0" w:space="0" w:color="auto"/>
        <w:left w:val="none" w:sz="0" w:space="0" w:color="auto"/>
        <w:bottom w:val="none" w:sz="0" w:space="0" w:color="auto"/>
        <w:right w:val="none" w:sz="0" w:space="0" w:color="auto"/>
      </w:divBdr>
      <w:divsChild>
        <w:div w:id="593899881">
          <w:marLeft w:val="360"/>
          <w:marRight w:val="0"/>
          <w:marTop w:val="200"/>
          <w:marBottom w:val="0"/>
          <w:divBdr>
            <w:top w:val="none" w:sz="0" w:space="0" w:color="auto"/>
            <w:left w:val="none" w:sz="0" w:space="0" w:color="auto"/>
            <w:bottom w:val="none" w:sz="0" w:space="0" w:color="auto"/>
            <w:right w:val="none" w:sz="0" w:space="0" w:color="auto"/>
          </w:divBdr>
        </w:div>
        <w:div w:id="410081869">
          <w:marLeft w:val="1080"/>
          <w:marRight w:val="0"/>
          <w:marTop w:val="100"/>
          <w:marBottom w:val="0"/>
          <w:divBdr>
            <w:top w:val="none" w:sz="0" w:space="0" w:color="auto"/>
            <w:left w:val="none" w:sz="0" w:space="0" w:color="auto"/>
            <w:bottom w:val="none" w:sz="0" w:space="0" w:color="auto"/>
            <w:right w:val="none" w:sz="0" w:space="0" w:color="auto"/>
          </w:divBdr>
        </w:div>
        <w:div w:id="1212614186">
          <w:marLeft w:val="1080"/>
          <w:marRight w:val="0"/>
          <w:marTop w:val="100"/>
          <w:marBottom w:val="0"/>
          <w:divBdr>
            <w:top w:val="none" w:sz="0" w:space="0" w:color="auto"/>
            <w:left w:val="none" w:sz="0" w:space="0" w:color="auto"/>
            <w:bottom w:val="none" w:sz="0" w:space="0" w:color="auto"/>
            <w:right w:val="none" w:sz="0" w:space="0" w:color="auto"/>
          </w:divBdr>
        </w:div>
        <w:div w:id="267130589">
          <w:marLeft w:val="360"/>
          <w:marRight w:val="0"/>
          <w:marTop w:val="200"/>
          <w:marBottom w:val="0"/>
          <w:divBdr>
            <w:top w:val="none" w:sz="0" w:space="0" w:color="auto"/>
            <w:left w:val="none" w:sz="0" w:space="0" w:color="auto"/>
            <w:bottom w:val="none" w:sz="0" w:space="0" w:color="auto"/>
            <w:right w:val="none" w:sz="0" w:space="0" w:color="auto"/>
          </w:divBdr>
        </w:div>
        <w:div w:id="1216508037">
          <w:marLeft w:val="1080"/>
          <w:marRight w:val="0"/>
          <w:marTop w:val="100"/>
          <w:marBottom w:val="0"/>
          <w:divBdr>
            <w:top w:val="none" w:sz="0" w:space="0" w:color="auto"/>
            <w:left w:val="none" w:sz="0" w:space="0" w:color="auto"/>
            <w:bottom w:val="none" w:sz="0" w:space="0" w:color="auto"/>
            <w:right w:val="none" w:sz="0" w:space="0" w:color="auto"/>
          </w:divBdr>
        </w:div>
        <w:div w:id="981498272">
          <w:marLeft w:val="1080"/>
          <w:marRight w:val="0"/>
          <w:marTop w:val="100"/>
          <w:marBottom w:val="0"/>
          <w:divBdr>
            <w:top w:val="none" w:sz="0" w:space="0" w:color="auto"/>
            <w:left w:val="none" w:sz="0" w:space="0" w:color="auto"/>
            <w:bottom w:val="none" w:sz="0" w:space="0" w:color="auto"/>
            <w:right w:val="none" w:sz="0" w:space="0" w:color="auto"/>
          </w:divBdr>
        </w:div>
        <w:div w:id="1645962866">
          <w:marLeft w:val="360"/>
          <w:marRight w:val="0"/>
          <w:marTop w:val="200"/>
          <w:marBottom w:val="0"/>
          <w:divBdr>
            <w:top w:val="none" w:sz="0" w:space="0" w:color="auto"/>
            <w:left w:val="none" w:sz="0" w:space="0" w:color="auto"/>
            <w:bottom w:val="none" w:sz="0" w:space="0" w:color="auto"/>
            <w:right w:val="none" w:sz="0" w:space="0" w:color="auto"/>
          </w:divBdr>
        </w:div>
        <w:div w:id="911500234">
          <w:marLeft w:val="1080"/>
          <w:marRight w:val="0"/>
          <w:marTop w:val="100"/>
          <w:marBottom w:val="0"/>
          <w:divBdr>
            <w:top w:val="none" w:sz="0" w:space="0" w:color="auto"/>
            <w:left w:val="none" w:sz="0" w:space="0" w:color="auto"/>
            <w:bottom w:val="none" w:sz="0" w:space="0" w:color="auto"/>
            <w:right w:val="none" w:sz="0" w:space="0" w:color="auto"/>
          </w:divBdr>
        </w:div>
        <w:div w:id="994140133">
          <w:marLeft w:val="1080"/>
          <w:marRight w:val="0"/>
          <w:marTop w:val="100"/>
          <w:marBottom w:val="0"/>
          <w:divBdr>
            <w:top w:val="none" w:sz="0" w:space="0" w:color="auto"/>
            <w:left w:val="none" w:sz="0" w:space="0" w:color="auto"/>
            <w:bottom w:val="none" w:sz="0" w:space="0" w:color="auto"/>
            <w:right w:val="none" w:sz="0" w:space="0" w:color="auto"/>
          </w:divBdr>
        </w:div>
      </w:divsChild>
    </w:div>
    <w:div w:id="1866017136">
      <w:bodyDiv w:val="1"/>
      <w:marLeft w:val="0"/>
      <w:marRight w:val="0"/>
      <w:marTop w:val="0"/>
      <w:marBottom w:val="0"/>
      <w:divBdr>
        <w:top w:val="none" w:sz="0" w:space="0" w:color="auto"/>
        <w:left w:val="none" w:sz="0" w:space="0" w:color="auto"/>
        <w:bottom w:val="none" w:sz="0" w:space="0" w:color="auto"/>
        <w:right w:val="none" w:sz="0" w:space="0" w:color="auto"/>
      </w:divBdr>
    </w:div>
    <w:div w:id="1921676046">
      <w:bodyDiv w:val="1"/>
      <w:marLeft w:val="0"/>
      <w:marRight w:val="0"/>
      <w:marTop w:val="0"/>
      <w:marBottom w:val="0"/>
      <w:divBdr>
        <w:top w:val="none" w:sz="0" w:space="0" w:color="auto"/>
        <w:left w:val="none" w:sz="0" w:space="0" w:color="auto"/>
        <w:bottom w:val="none" w:sz="0" w:space="0" w:color="auto"/>
        <w:right w:val="none" w:sz="0" w:space="0" w:color="auto"/>
      </w:divBdr>
      <w:divsChild>
        <w:div w:id="775295038">
          <w:marLeft w:val="0"/>
          <w:marRight w:val="0"/>
          <w:marTop w:val="0"/>
          <w:marBottom w:val="0"/>
          <w:divBdr>
            <w:top w:val="single" w:sz="2" w:space="0" w:color="auto"/>
            <w:left w:val="single" w:sz="2" w:space="0" w:color="auto"/>
            <w:bottom w:val="single" w:sz="2" w:space="0" w:color="auto"/>
            <w:right w:val="single" w:sz="2" w:space="0" w:color="auto"/>
          </w:divBdr>
          <w:divsChild>
            <w:div w:id="110788516">
              <w:marLeft w:val="0"/>
              <w:marRight w:val="0"/>
              <w:marTop w:val="0"/>
              <w:marBottom w:val="0"/>
              <w:divBdr>
                <w:top w:val="single" w:sz="2" w:space="0" w:color="auto"/>
                <w:left w:val="single" w:sz="2" w:space="0" w:color="auto"/>
                <w:bottom w:val="single" w:sz="2" w:space="0" w:color="auto"/>
                <w:right w:val="single" w:sz="2" w:space="0" w:color="auto"/>
              </w:divBdr>
              <w:divsChild>
                <w:div w:id="2004624650">
                  <w:marLeft w:val="0"/>
                  <w:marRight w:val="0"/>
                  <w:marTop w:val="0"/>
                  <w:marBottom w:val="0"/>
                  <w:divBdr>
                    <w:top w:val="single" w:sz="2" w:space="0" w:color="auto"/>
                    <w:left w:val="single" w:sz="2" w:space="0" w:color="auto"/>
                    <w:bottom w:val="single" w:sz="2" w:space="0" w:color="auto"/>
                    <w:right w:val="single" w:sz="2" w:space="0" w:color="auto"/>
                  </w:divBdr>
                </w:div>
              </w:divsChild>
            </w:div>
            <w:div w:id="1899779172">
              <w:marLeft w:val="0"/>
              <w:marRight w:val="0"/>
              <w:marTop w:val="0"/>
              <w:marBottom w:val="0"/>
              <w:divBdr>
                <w:top w:val="single" w:sz="2" w:space="0" w:color="auto"/>
                <w:left w:val="single" w:sz="2" w:space="0" w:color="auto"/>
                <w:bottom w:val="single" w:sz="2" w:space="0" w:color="auto"/>
                <w:right w:val="single" w:sz="2" w:space="0" w:color="auto"/>
              </w:divBdr>
            </w:div>
          </w:divsChild>
        </w:div>
        <w:div w:id="1046687216">
          <w:marLeft w:val="0"/>
          <w:marRight w:val="0"/>
          <w:marTop w:val="0"/>
          <w:marBottom w:val="0"/>
          <w:divBdr>
            <w:top w:val="single" w:sz="2" w:space="0" w:color="auto"/>
            <w:left w:val="single" w:sz="2" w:space="0" w:color="auto"/>
            <w:bottom w:val="single" w:sz="2" w:space="0" w:color="auto"/>
            <w:right w:val="single" w:sz="2" w:space="0" w:color="auto"/>
          </w:divBdr>
          <w:divsChild>
            <w:div w:id="1010715598">
              <w:marLeft w:val="0"/>
              <w:marRight w:val="0"/>
              <w:marTop w:val="0"/>
              <w:marBottom w:val="0"/>
              <w:divBdr>
                <w:top w:val="single" w:sz="2" w:space="0" w:color="auto"/>
                <w:left w:val="single" w:sz="2" w:space="0" w:color="auto"/>
                <w:bottom w:val="single" w:sz="2" w:space="0" w:color="auto"/>
                <w:right w:val="single" w:sz="2" w:space="0" w:color="auto"/>
              </w:divBdr>
              <w:divsChild>
                <w:div w:id="7759025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t.westlaw.com/nycrr/Document/Ide274bbb20dc11e6bad4db6958f3eb73?viewType=FullText&amp;originationContext=documenttoc&amp;transitionType=CategoryPageItem&amp;contextData=(sc.Default)" TargetMode="External"/><Relationship Id="rId18" Type="http://schemas.openxmlformats.org/officeDocument/2006/relationships/image" Target="media/image6.jpeg"/><Relationship Id="rId26" Type="http://schemas.openxmlformats.org/officeDocument/2006/relationships/hyperlink" Target="https://extapps.dec.ny.gov/docs/wildlife_pdf/invaspecpermit52014.pdf" TargetMode="External"/><Relationship Id="rId3" Type="http://schemas.openxmlformats.org/officeDocument/2006/relationships/settings" Target="settings.xml"/><Relationship Id="rId21" Type="http://schemas.openxmlformats.org/officeDocument/2006/relationships/hyperlink" Target="https://www.dec.ny.gov/permits/6058.html" TargetMode="External"/><Relationship Id="rId34"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hyperlink" Target="https://www.nynhp.org/invasives/species-tiers-table/" TargetMode="External"/><Relationship Id="rId17" Type="http://schemas.openxmlformats.org/officeDocument/2006/relationships/hyperlink" Target="https://www.dec.ny.gov/about/558.html"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yimapinvasives.org/waterchestnut" TargetMode="External"/><Relationship Id="rId20" Type="http://schemas.openxmlformats.org/officeDocument/2006/relationships/hyperlink" Target="https://extapps.dec.ny.gov/docs/permits_ej_operations_pdf/gp021004invspecies.pdf" TargetMode="External"/><Relationship Id="rId29" Type="http://schemas.openxmlformats.org/officeDocument/2006/relationships/hyperlink" Target="https://dec.ny.gov/nature/animals-fish-plants/invasive-species/aquatic/prevent-spread-of-aquatic-invasive-species/clean-drain-d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c.ny.gov/nature/animals-fish-plants/invasive-species/resources-regulations/regulations"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ec.ny.gov/animals/38801.html"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dec.ny.gov/regulatory/permits-licenses/general-permits/management-of-invasive-specie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apitalregionprism.org/uploads/8/1/4/0/81407728/cr-prism_water_chestnut_pull_prioritization.pdf" TargetMode="External"/><Relationship Id="rId22" Type="http://schemas.openxmlformats.org/officeDocument/2006/relationships/hyperlink" Target="https://dec.ny.gov/sites/default/files/2024-01/jntappinstruc.pdf" TargetMode="External"/><Relationship Id="rId27" Type="http://schemas.openxmlformats.org/officeDocument/2006/relationships/image" Target="media/image9.jpeg"/><Relationship Id="rId30" Type="http://schemas.openxmlformats.org/officeDocument/2006/relationships/header" Target="head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7</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W.E. Coppola</dc:creator>
  <cp:keywords/>
  <dc:description/>
  <cp:lastModifiedBy>Hannah W.E. Coppola</cp:lastModifiedBy>
  <cp:revision>53</cp:revision>
  <cp:lastPrinted>2024-04-12T16:31:00Z</cp:lastPrinted>
  <dcterms:created xsi:type="dcterms:W3CDTF">2024-04-24T14:42:00Z</dcterms:created>
  <dcterms:modified xsi:type="dcterms:W3CDTF">2024-04-30T11:37:00Z</dcterms:modified>
</cp:coreProperties>
</file>