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3C9C" w14:textId="3D208D82" w:rsidR="002922B7" w:rsidRPr="00A2595C" w:rsidRDefault="004819CA" w:rsidP="004819CA">
      <w:pPr>
        <w:spacing w:line="240" w:lineRule="auto"/>
        <w:contextualSpacing/>
        <w:rPr>
          <w:sz w:val="24"/>
          <w:szCs w:val="24"/>
        </w:rPr>
      </w:pPr>
      <w:bookmarkStart w:id="0" w:name="_GoBack"/>
      <w:bookmarkEnd w:id="0"/>
      <w:r w:rsidRPr="00A2595C">
        <w:rPr>
          <w:sz w:val="24"/>
          <w:szCs w:val="24"/>
        </w:rPr>
        <w:t>Project Title:</w:t>
      </w:r>
    </w:p>
    <w:p w14:paraId="24E179B0" w14:textId="6FD26C31" w:rsidR="004819CA" w:rsidRPr="00A2595C" w:rsidRDefault="00C04CBF" w:rsidP="004819CA">
      <w:pPr>
        <w:spacing w:line="240" w:lineRule="auto"/>
        <w:contextualSpacing/>
        <w:rPr>
          <w:sz w:val="24"/>
          <w:szCs w:val="24"/>
        </w:rPr>
      </w:pPr>
      <w:r w:rsidRPr="00A2595C">
        <w:rPr>
          <w:sz w:val="24"/>
          <w:szCs w:val="24"/>
        </w:rPr>
        <w:t xml:space="preserve">Determining priority invasive species conservation actions and enhancing public awareness in the Town </w:t>
      </w:r>
      <w:r w:rsidR="004819CA" w:rsidRPr="00A2595C">
        <w:rPr>
          <w:sz w:val="24"/>
          <w:szCs w:val="24"/>
        </w:rPr>
        <w:t xml:space="preserve">of </w:t>
      </w:r>
      <w:proofErr w:type="spellStart"/>
      <w:r w:rsidR="004819CA" w:rsidRPr="00A2595C">
        <w:rPr>
          <w:sz w:val="24"/>
          <w:szCs w:val="24"/>
        </w:rPr>
        <w:t>Colonie</w:t>
      </w:r>
      <w:proofErr w:type="spellEnd"/>
    </w:p>
    <w:p w14:paraId="1A1B2593" w14:textId="369C4DD3" w:rsidR="004819CA" w:rsidRPr="00A2595C" w:rsidRDefault="004819CA" w:rsidP="004819CA">
      <w:pPr>
        <w:spacing w:line="240" w:lineRule="auto"/>
        <w:contextualSpacing/>
        <w:rPr>
          <w:sz w:val="24"/>
          <w:szCs w:val="24"/>
        </w:rPr>
      </w:pPr>
    </w:p>
    <w:p w14:paraId="25626953" w14:textId="7DD4999A" w:rsidR="004819CA" w:rsidRPr="00A2595C" w:rsidRDefault="004819CA" w:rsidP="004819CA">
      <w:pPr>
        <w:spacing w:line="240" w:lineRule="auto"/>
        <w:contextualSpacing/>
        <w:rPr>
          <w:sz w:val="24"/>
          <w:szCs w:val="24"/>
        </w:rPr>
      </w:pPr>
      <w:r w:rsidRPr="00A2595C">
        <w:rPr>
          <w:sz w:val="24"/>
          <w:szCs w:val="24"/>
        </w:rPr>
        <w:t>Prepared by:</w:t>
      </w:r>
    </w:p>
    <w:p w14:paraId="60159870" w14:textId="630B279A" w:rsidR="004819CA" w:rsidRPr="00A2595C" w:rsidRDefault="004819CA" w:rsidP="004819CA">
      <w:pPr>
        <w:spacing w:line="240" w:lineRule="auto"/>
        <w:contextualSpacing/>
        <w:rPr>
          <w:sz w:val="24"/>
          <w:szCs w:val="24"/>
        </w:rPr>
      </w:pPr>
      <w:r w:rsidRPr="00A2595C">
        <w:rPr>
          <w:sz w:val="24"/>
          <w:szCs w:val="24"/>
        </w:rPr>
        <w:t>Mary Beth Kolozsvary, Ph.D.</w:t>
      </w:r>
    </w:p>
    <w:p w14:paraId="3DFB25AC" w14:textId="3124C0A8" w:rsidR="004819CA" w:rsidRPr="00A2595C" w:rsidRDefault="004819CA" w:rsidP="004819CA">
      <w:pPr>
        <w:spacing w:line="240" w:lineRule="auto"/>
        <w:contextualSpacing/>
        <w:rPr>
          <w:sz w:val="24"/>
          <w:szCs w:val="24"/>
        </w:rPr>
      </w:pPr>
      <w:r w:rsidRPr="00A2595C">
        <w:rPr>
          <w:sz w:val="24"/>
          <w:szCs w:val="24"/>
        </w:rPr>
        <w:t>Siena College, Department Environmental Studies and Sciences,</w:t>
      </w:r>
    </w:p>
    <w:p w14:paraId="2A480E7B" w14:textId="18FE0760" w:rsidR="004819CA" w:rsidRPr="00A2595C" w:rsidRDefault="004819CA" w:rsidP="004819CA">
      <w:pPr>
        <w:spacing w:line="240" w:lineRule="auto"/>
        <w:contextualSpacing/>
        <w:rPr>
          <w:sz w:val="24"/>
          <w:szCs w:val="24"/>
        </w:rPr>
      </w:pPr>
      <w:r w:rsidRPr="00A2595C">
        <w:rPr>
          <w:sz w:val="24"/>
          <w:szCs w:val="24"/>
        </w:rPr>
        <w:t>515 Loudon Rd, Loudonville, NY 12211</w:t>
      </w:r>
    </w:p>
    <w:p w14:paraId="646DB19C" w14:textId="69FFC2F9" w:rsidR="004819CA" w:rsidRPr="00A2595C" w:rsidRDefault="004819CA" w:rsidP="004819CA">
      <w:pPr>
        <w:spacing w:line="240" w:lineRule="auto"/>
        <w:contextualSpacing/>
        <w:rPr>
          <w:sz w:val="24"/>
          <w:szCs w:val="24"/>
        </w:rPr>
      </w:pPr>
    </w:p>
    <w:p w14:paraId="13E7B169" w14:textId="4DC95B12" w:rsidR="004819CA" w:rsidRPr="00A2595C" w:rsidRDefault="004819CA" w:rsidP="004819CA">
      <w:pPr>
        <w:spacing w:line="240" w:lineRule="auto"/>
        <w:contextualSpacing/>
        <w:rPr>
          <w:sz w:val="24"/>
          <w:szCs w:val="24"/>
        </w:rPr>
      </w:pPr>
      <w:r w:rsidRPr="00A2595C">
        <w:rPr>
          <w:sz w:val="24"/>
          <w:szCs w:val="24"/>
        </w:rPr>
        <w:t>Final Report (December 20</w:t>
      </w:r>
      <w:r w:rsidR="00C04CBF" w:rsidRPr="00A2595C">
        <w:rPr>
          <w:sz w:val="24"/>
          <w:szCs w:val="24"/>
        </w:rPr>
        <w:t>20</w:t>
      </w:r>
      <w:r w:rsidRPr="00A2595C">
        <w:rPr>
          <w:sz w:val="24"/>
          <w:szCs w:val="24"/>
        </w:rPr>
        <w:t>)</w:t>
      </w:r>
    </w:p>
    <w:p w14:paraId="0AF90B3A" w14:textId="0F306D24" w:rsidR="004819CA" w:rsidRPr="00A2595C" w:rsidRDefault="004819CA" w:rsidP="004819CA">
      <w:pPr>
        <w:spacing w:line="240" w:lineRule="auto"/>
        <w:contextualSpacing/>
        <w:rPr>
          <w:sz w:val="24"/>
          <w:szCs w:val="24"/>
        </w:rPr>
      </w:pPr>
    </w:p>
    <w:p w14:paraId="1D6543B3" w14:textId="77777777" w:rsidR="007C1F56" w:rsidRPr="00A2595C" w:rsidRDefault="007C1F56" w:rsidP="004819CA">
      <w:pPr>
        <w:spacing w:line="240" w:lineRule="auto"/>
        <w:contextualSpacing/>
        <w:rPr>
          <w:sz w:val="24"/>
          <w:szCs w:val="24"/>
        </w:rPr>
      </w:pPr>
    </w:p>
    <w:p w14:paraId="4FD7B2FA" w14:textId="4073FE27" w:rsidR="004819CA" w:rsidRPr="00A2595C" w:rsidRDefault="004819CA" w:rsidP="004819CA">
      <w:pPr>
        <w:spacing w:line="240" w:lineRule="auto"/>
        <w:contextualSpacing/>
        <w:rPr>
          <w:sz w:val="24"/>
          <w:szCs w:val="24"/>
        </w:rPr>
      </w:pPr>
      <w:r w:rsidRPr="00A2595C">
        <w:rPr>
          <w:sz w:val="24"/>
          <w:szCs w:val="24"/>
        </w:rPr>
        <w:t>BACKGROUND</w:t>
      </w:r>
    </w:p>
    <w:p w14:paraId="7F65DB51" w14:textId="77777777" w:rsidR="00233136" w:rsidRPr="00A2595C" w:rsidRDefault="00233136" w:rsidP="004819CA">
      <w:pPr>
        <w:spacing w:line="240" w:lineRule="auto"/>
        <w:contextualSpacing/>
        <w:rPr>
          <w:sz w:val="24"/>
          <w:szCs w:val="24"/>
        </w:rPr>
      </w:pPr>
    </w:p>
    <w:p w14:paraId="340E7720" w14:textId="77777777" w:rsidR="00A2595C" w:rsidRPr="00A2595C" w:rsidRDefault="00C001BB" w:rsidP="004819CA">
      <w:pPr>
        <w:spacing w:line="240" w:lineRule="auto"/>
        <w:contextualSpacing/>
        <w:rPr>
          <w:sz w:val="24"/>
          <w:szCs w:val="24"/>
        </w:rPr>
      </w:pPr>
      <w:r w:rsidRPr="00A2595C">
        <w:rPr>
          <w:sz w:val="24"/>
          <w:szCs w:val="24"/>
        </w:rPr>
        <w:t>Invasive species threaten ecological systems and human health on various scales, yet the most developed models of effective partnerships and coordinating efforts are at global, regional, and state-wide scales. Approaches to implementing successful partnerships at local scales are less consistent and outcomes are highly variable. Exploring successful ways to grow and nurture highly-effective local partnerships can serve as a much-needed model for invasive species outreach and management at the local scale.</w:t>
      </w:r>
    </w:p>
    <w:p w14:paraId="7A391CF6" w14:textId="77777777" w:rsidR="00A2595C" w:rsidRPr="00A2595C" w:rsidRDefault="00A2595C" w:rsidP="004819CA">
      <w:pPr>
        <w:spacing w:line="240" w:lineRule="auto"/>
        <w:contextualSpacing/>
        <w:rPr>
          <w:sz w:val="24"/>
          <w:szCs w:val="24"/>
        </w:rPr>
      </w:pPr>
    </w:p>
    <w:p w14:paraId="4A76333A" w14:textId="3AF7DFEA" w:rsidR="00FC6BA6" w:rsidRDefault="00C001BB" w:rsidP="00FF56B1">
      <w:pPr>
        <w:spacing w:line="240" w:lineRule="auto"/>
        <w:contextualSpacing/>
        <w:rPr>
          <w:sz w:val="24"/>
          <w:szCs w:val="24"/>
        </w:rPr>
      </w:pPr>
      <w:r w:rsidRPr="00A2595C">
        <w:rPr>
          <w:sz w:val="24"/>
          <w:szCs w:val="24"/>
        </w:rPr>
        <w:t xml:space="preserve">In 2018 and 2019 we surveyed natural areas in the </w:t>
      </w:r>
      <w:r w:rsidR="00FC6BA6">
        <w:rPr>
          <w:sz w:val="24"/>
          <w:szCs w:val="24"/>
        </w:rPr>
        <w:t xml:space="preserve">Town of </w:t>
      </w:r>
      <w:proofErr w:type="spellStart"/>
      <w:r w:rsidR="00FC6BA6">
        <w:rPr>
          <w:sz w:val="24"/>
          <w:szCs w:val="24"/>
        </w:rPr>
        <w:t>Colonie</w:t>
      </w:r>
      <w:proofErr w:type="spellEnd"/>
      <w:r w:rsidR="00FC6BA6">
        <w:rPr>
          <w:sz w:val="24"/>
          <w:szCs w:val="24"/>
        </w:rPr>
        <w:t xml:space="preserve"> </w:t>
      </w:r>
      <w:r w:rsidRPr="00A2595C">
        <w:rPr>
          <w:sz w:val="24"/>
          <w:szCs w:val="24"/>
        </w:rPr>
        <w:t xml:space="preserve">to identify the distribution and abundance of invasive plant species in the town. These included natural areas owned by the Town of </w:t>
      </w:r>
      <w:proofErr w:type="spellStart"/>
      <w:r w:rsidRPr="00A2595C">
        <w:rPr>
          <w:sz w:val="24"/>
          <w:szCs w:val="24"/>
        </w:rPr>
        <w:t>Colonie</w:t>
      </w:r>
      <w:proofErr w:type="spellEnd"/>
      <w:r w:rsidRPr="00A2595C">
        <w:rPr>
          <w:sz w:val="24"/>
          <w:szCs w:val="24"/>
        </w:rPr>
        <w:t xml:space="preserve"> </w:t>
      </w:r>
      <w:r w:rsidR="00185729" w:rsidRPr="00A2595C">
        <w:rPr>
          <w:sz w:val="24"/>
          <w:szCs w:val="24"/>
        </w:rPr>
        <w:t>a</w:t>
      </w:r>
      <w:r w:rsidRPr="00A2595C">
        <w:rPr>
          <w:sz w:val="24"/>
          <w:szCs w:val="24"/>
        </w:rPr>
        <w:t>nd other public and private organizations. To be time efficient, terrestrial invasive plant surveys were conducted along key invasion areas (e.g., roads, trails) and for aquatic invasive plant species we surveyed shorelines at key public access points (e.g., public boat launches).</w:t>
      </w:r>
      <w:r w:rsidR="00FF56B1" w:rsidRPr="00FF56B1">
        <w:t xml:space="preserve"> </w:t>
      </w:r>
      <w:r w:rsidR="00FF56B1" w:rsidRPr="00FF56B1">
        <w:rPr>
          <w:sz w:val="24"/>
          <w:szCs w:val="24"/>
        </w:rPr>
        <w:t xml:space="preserve">Locations of invasive species encountered (and rough information on their relative abundance) was recorded and uploaded to </w:t>
      </w:r>
      <w:proofErr w:type="spellStart"/>
      <w:r w:rsidR="00FF56B1" w:rsidRPr="00FF56B1">
        <w:rPr>
          <w:i/>
          <w:sz w:val="24"/>
          <w:szCs w:val="24"/>
        </w:rPr>
        <w:t>i</w:t>
      </w:r>
      <w:r w:rsidR="00FF56B1" w:rsidRPr="00FF56B1">
        <w:rPr>
          <w:sz w:val="24"/>
          <w:szCs w:val="24"/>
        </w:rPr>
        <w:t>MapInvasives</w:t>
      </w:r>
      <w:proofErr w:type="spellEnd"/>
      <w:r w:rsidR="00FF56B1" w:rsidRPr="00FF56B1">
        <w:rPr>
          <w:sz w:val="24"/>
          <w:szCs w:val="24"/>
        </w:rPr>
        <w:t xml:space="preserve">. </w:t>
      </w:r>
      <w:r w:rsidR="00B814DF">
        <w:rPr>
          <w:sz w:val="24"/>
          <w:szCs w:val="24"/>
        </w:rPr>
        <w:t xml:space="preserve">We </w:t>
      </w:r>
      <w:r w:rsidR="00185729" w:rsidRPr="00A2595C">
        <w:rPr>
          <w:sz w:val="24"/>
          <w:szCs w:val="24"/>
        </w:rPr>
        <w:t>identified two key natural areas</w:t>
      </w:r>
      <w:r w:rsidR="00FF56B1">
        <w:rPr>
          <w:sz w:val="24"/>
          <w:szCs w:val="24"/>
        </w:rPr>
        <w:t xml:space="preserve"> that have high conservation value in the town. Both sites </w:t>
      </w:r>
      <w:r w:rsidR="00FF56B1" w:rsidRPr="00FF56B1">
        <w:rPr>
          <w:sz w:val="24"/>
          <w:szCs w:val="24"/>
        </w:rPr>
        <w:t>have unusually low numbers of invasive species on the property (Ashford Glen Preserve) or have invasive species concentrated at a small portion of the property, with much of the property free from invasive species (Ann Lee Pond).</w:t>
      </w:r>
    </w:p>
    <w:p w14:paraId="59E400F6" w14:textId="6F596CB5" w:rsidR="00AB5431" w:rsidRDefault="00AB5431" w:rsidP="00FF56B1">
      <w:pPr>
        <w:spacing w:line="240" w:lineRule="auto"/>
        <w:contextualSpacing/>
        <w:rPr>
          <w:sz w:val="24"/>
          <w:szCs w:val="24"/>
        </w:rPr>
      </w:pPr>
    </w:p>
    <w:p w14:paraId="54AC4B65" w14:textId="787938E7" w:rsidR="00AB5431" w:rsidRPr="00A2595C" w:rsidRDefault="00AB5431" w:rsidP="00FF56B1">
      <w:pPr>
        <w:spacing w:line="240" w:lineRule="auto"/>
        <w:contextualSpacing/>
        <w:rPr>
          <w:sz w:val="24"/>
          <w:szCs w:val="24"/>
        </w:rPr>
      </w:pPr>
      <w:r>
        <w:rPr>
          <w:sz w:val="24"/>
          <w:szCs w:val="24"/>
        </w:rPr>
        <w:t xml:space="preserve">The current project expanded on this previous work. </w:t>
      </w:r>
      <w:r w:rsidR="001F67D7">
        <w:rPr>
          <w:sz w:val="24"/>
          <w:szCs w:val="24"/>
        </w:rPr>
        <w:t>As</w:t>
      </w:r>
      <w:r>
        <w:rPr>
          <w:sz w:val="24"/>
          <w:szCs w:val="24"/>
        </w:rPr>
        <w:t xml:space="preserve"> a result of COVID-19 hiring, travel, and social distancing restrictions, we performed a reduced scope of work</w:t>
      </w:r>
      <w:r w:rsidR="007C1F56">
        <w:rPr>
          <w:sz w:val="24"/>
          <w:szCs w:val="24"/>
        </w:rPr>
        <w:t xml:space="preserve"> </w:t>
      </w:r>
      <w:r w:rsidR="000D7D3F">
        <w:rPr>
          <w:sz w:val="24"/>
          <w:szCs w:val="24"/>
        </w:rPr>
        <w:t>at a reduced funding level</w:t>
      </w:r>
      <w:r>
        <w:rPr>
          <w:sz w:val="24"/>
          <w:szCs w:val="24"/>
        </w:rPr>
        <w:t xml:space="preserve">. </w:t>
      </w:r>
      <w:r w:rsidR="007C1F56">
        <w:rPr>
          <w:sz w:val="24"/>
          <w:szCs w:val="24"/>
        </w:rPr>
        <w:t xml:space="preserve">Original proposed work including surveying for high priority invasive plant species, uploading records into </w:t>
      </w:r>
      <w:proofErr w:type="spellStart"/>
      <w:r w:rsidR="007C1F56" w:rsidRPr="007C1F56">
        <w:rPr>
          <w:i/>
          <w:sz w:val="24"/>
          <w:szCs w:val="24"/>
        </w:rPr>
        <w:t>i</w:t>
      </w:r>
      <w:r w:rsidR="007C1F56">
        <w:rPr>
          <w:sz w:val="24"/>
          <w:szCs w:val="24"/>
        </w:rPr>
        <w:t>MapInvasives</w:t>
      </w:r>
      <w:proofErr w:type="spellEnd"/>
      <w:r w:rsidR="007C1F56">
        <w:rPr>
          <w:sz w:val="24"/>
          <w:szCs w:val="24"/>
        </w:rPr>
        <w:t xml:space="preserve">, determine priority species and conservation actions, and advancing outreach efforts in the town. Reduced scope of work was determined by what aspects was feasible (given COVID-19 restrictions) and what would move the proposed work forward. We </w:t>
      </w:r>
      <w:r w:rsidR="00476692">
        <w:rPr>
          <w:sz w:val="24"/>
          <w:szCs w:val="24"/>
        </w:rPr>
        <w:t>determined</w:t>
      </w:r>
      <w:r w:rsidR="007C1F56">
        <w:rPr>
          <w:sz w:val="24"/>
          <w:szCs w:val="24"/>
        </w:rPr>
        <w:t xml:space="preserve"> work that could be done during Summer/Fall 2020 (under contract), work that could be done during Winter 2020-2021 (outside of contract), and suggested future work (next steps).</w:t>
      </w:r>
    </w:p>
    <w:p w14:paraId="77E07711" w14:textId="4D4DB15C" w:rsidR="00C001BB" w:rsidRDefault="00C001BB" w:rsidP="004819CA">
      <w:pPr>
        <w:spacing w:line="240" w:lineRule="auto"/>
        <w:contextualSpacing/>
        <w:rPr>
          <w:sz w:val="24"/>
          <w:szCs w:val="24"/>
        </w:rPr>
      </w:pPr>
    </w:p>
    <w:p w14:paraId="389A065E" w14:textId="77777777" w:rsidR="00AE63A4" w:rsidRPr="00A2595C" w:rsidRDefault="00AE63A4" w:rsidP="004819CA">
      <w:pPr>
        <w:spacing w:line="240" w:lineRule="auto"/>
        <w:contextualSpacing/>
        <w:rPr>
          <w:sz w:val="24"/>
          <w:szCs w:val="24"/>
        </w:rPr>
      </w:pPr>
    </w:p>
    <w:p w14:paraId="0694127F" w14:textId="5EFD5E0E" w:rsidR="009F21C3" w:rsidRDefault="00AD10AF" w:rsidP="004819CA">
      <w:pPr>
        <w:spacing w:line="240" w:lineRule="auto"/>
        <w:contextualSpacing/>
        <w:rPr>
          <w:sz w:val="24"/>
          <w:szCs w:val="24"/>
        </w:rPr>
      </w:pPr>
      <w:r>
        <w:rPr>
          <w:sz w:val="24"/>
          <w:szCs w:val="24"/>
        </w:rPr>
        <w:lastRenderedPageBreak/>
        <w:t>SUMMARY OF WORK – completed</w:t>
      </w:r>
      <w:r w:rsidR="000D7D3F">
        <w:rPr>
          <w:sz w:val="24"/>
          <w:szCs w:val="24"/>
        </w:rPr>
        <w:t>, ongoing, and next steps</w:t>
      </w:r>
    </w:p>
    <w:p w14:paraId="134202A6" w14:textId="36445176" w:rsidR="009F21C3" w:rsidRDefault="009F21C3" w:rsidP="004819CA">
      <w:pPr>
        <w:spacing w:line="240" w:lineRule="auto"/>
        <w:contextualSpacing/>
        <w:rPr>
          <w:sz w:val="24"/>
          <w:szCs w:val="24"/>
        </w:rPr>
      </w:pPr>
    </w:p>
    <w:p w14:paraId="75F5EDE9" w14:textId="77777777" w:rsidR="002C09EF" w:rsidRDefault="002C09EF" w:rsidP="004819CA">
      <w:pPr>
        <w:spacing w:line="240" w:lineRule="auto"/>
        <w:contextualSpacing/>
        <w:rPr>
          <w:sz w:val="24"/>
          <w:szCs w:val="24"/>
        </w:rPr>
      </w:pPr>
    </w:p>
    <w:p w14:paraId="079F879D" w14:textId="0A3975D8" w:rsidR="007C1F56" w:rsidRPr="000A0407" w:rsidRDefault="00AE2458" w:rsidP="004819CA">
      <w:pPr>
        <w:spacing w:line="240" w:lineRule="auto"/>
        <w:contextualSpacing/>
        <w:rPr>
          <w:sz w:val="24"/>
          <w:szCs w:val="24"/>
          <w:u w:val="single"/>
        </w:rPr>
      </w:pPr>
      <w:r w:rsidRPr="000A0407">
        <w:rPr>
          <w:sz w:val="24"/>
          <w:szCs w:val="24"/>
          <w:u w:val="single"/>
        </w:rPr>
        <w:t xml:space="preserve">Tier 1 and 2 </w:t>
      </w:r>
      <w:r w:rsidR="001A4E88">
        <w:rPr>
          <w:sz w:val="24"/>
          <w:szCs w:val="24"/>
          <w:u w:val="single"/>
        </w:rPr>
        <w:t xml:space="preserve">invasive plant </w:t>
      </w:r>
      <w:r w:rsidRPr="000A0407">
        <w:rPr>
          <w:sz w:val="24"/>
          <w:szCs w:val="24"/>
          <w:u w:val="single"/>
        </w:rPr>
        <w:t>surveys</w:t>
      </w:r>
    </w:p>
    <w:p w14:paraId="017EDAA6" w14:textId="77777777" w:rsidR="00AD10AF" w:rsidRDefault="00AD10AF" w:rsidP="004819CA">
      <w:pPr>
        <w:spacing w:line="240" w:lineRule="auto"/>
        <w:contextualSpacing/>
        <w:rPr>
          <w:sz w:val="24"/>
          <w:szCs w:val="24"/>
        </w:rPr>
      </w:pPr>
    </w:p>
    <w:p w14:paraId="7DE67DE0" w14:textId="62AC55C8" w:rsidR="002559C2" w:rsidRDefault="00367BEE" w:rsidP="004819CA">
      <w:pPr>
        <w:spacing w:line="240" w:lineRule="auto"/>
        <w:contextualSpacing/>
        <w:rPr>
          <w:sz w:val="24"/>
          <w:szCs w:val="24"/>
        </w:rPr>
      </w:pPr>
      <w:r>
        <w:rPr>
          <w:sz w:val="24"/>
          <w:szCs w:val="24"/>
        </w:rPr>
        <w:t xml:space="preserve">One component of this project was to </w:t>
      </w:r>
      <w:r w:rsidR="00AD10AF" w:rsidRPr="00AD10AF">
        <w:rPr>
          <w:sz w:val="24"/>
          <w:szCs w:val="24"/>
        </w:rPr>
        <w:t xml:space="preserve">survey and map invasive </w:t>
      </w:r>
      <w:r w:rsidR="00AD10AF">
        <w:rPr>
          <w:sz w:val="24"/>
          <w:szCs w:val="24"/>
        </w:rPr>
        <w:t xml:space="preserve">plant </w:t>
      </w:r>
      <w:r w:rsidR="00AD10AF" w:rsidRPr="00AD10AF">
        <w:rPr>
          <w:sz w:val="24"/>
          <w:szCs w:val="24"/>
        </w:rPr>
        <w:t xml:space="preserve">species </w:t>
      </w:r>
      <w:r w:rsidR="00AD10AF">
        <w:rPr>
          <w:sz w:val="24"/>
          <w:szCs w:val="24"/>
        </w:rPr>
        <w:t xml:space="preserve">along key areas of invasion (e.g., roads, trails) </w:t>
      </w:r>
      <w:r w:rsidR="00AD10AF" w:rsidRPr="00AD10AF">
        <w:rPr>
          <w:sz w:val="24"/>
          <w:szCs w:val="24"/>
        </w:rPr>
        <w:t>in natural areas in the</w:t>
      </w:r>
      <w:r w:rsidR="00AD10AF">
        <w:rPr>
          <w:sz w:val="24"/>
          <w:szCs w:val="24"/>
        </w:rPr>
        <w:t xml:space="preserve"> Town of </w:t>
      </w:r>
      <w:proofErr w:type="spellStart"/>
      <w:r w:rsidR="00AD10AF">
        <w:rPr>
          <w:sz w:val="24"/>
          <w:szCs w:val="24"/>
        </w:rPr>
        <w:t>Colonie</w:t>
      </w:r>
      <w:proofErr w:type="spellEnd"/>
      <w:r w:rsidR="006B7F09">
        <w:rPr>
          <w:sz w:val="24"/>
          <w:szCs w:val="24"/>
        </w:rPr>
        <w:t xml:space="preserve">. </w:t>
      </w:r>
      <w:r w:rsidR="002871E4">
        <w:rPr>
          <w:sz w:val="24"/>
          <w:szCs w:val="24"/>
        </w:rPr>
        <w:t>During the 2018 and 2019 projects,</w:t>
      </w:r>
      <w:r w:rsidR="006B7F09">
        <w:rPr>
          <w:sz w:val="24"/>
          <w:szCs w:val="24"/>
        </w:rPr>
        <w:t xml:space="preserve"> properties surveyed were primarily government owned (town or county), or owned and managed by private entities (e.g., Mohawk Hudson Land Conservancy), but accessible to the public.</w:t>
      </w:r>
      <w:r w:rsidR="002559C2">
        <w:rPr>
          <w:sz w:val="24"/>
          <w:szCs w:val="24"/>
        </w:rPr>
        <w:t xml:space="preserve"> </w:t>
      </w:r>
      <w:r w:rsidR="006B7F09">
        <w:rPr>
          <w:sz w:val="24"/>
          <w:szCs w:val="24"/>
        </w:rPr>
        <w:t xml:space="preserve">Students </w:t>
      </w:r>
      <w:r w:rsidR="002871E4">
        <w:rPr>
          <w:sz w:val="24"/>
          <w:szCs w:val="24"/>
        </w:rPr>
        <w:t>we</w:t>
      </w:r>
      <w:r w:rsidR="006B7F09">
        <w:rPr>
          <w:sz w:val="24"/>
          <w:szCs w:val="24"/>
        </w:rPr>
        <w:t xml:space="preserve">re trained to identify invasive plant species, with an emphasis on </w:t>
      </w:r>
      <w:r w:rsidR="000E7598">
        <w:rPr>
          <w:sz w:val="24"/>
          <w:szCs w:val="24"/>
        </w:rPr>
        <w:t>high priority species (</w:t>
      </w:r>
      <w:r w:rsidR="00994913">
        <w:rPr>
          <w:sz w:val="24"/>
          <w:szCs w:val="24"/>
        </w:rPr>
        <w:t>i.e., higher than</w:t>
      </w:r>
      <w:r w:rsidR="000E7598">
        <w:rPr>
          <w:sz w:val="24"/>
          <w:szCs w:val="24"/>
        </w:rPr>
        <w:t xml:space="preserve"> Tier 3)</w:t>
      </w:r>
      <w:r w:rsidR="006B7F09">
        <w:rPr>
          <w:sz w:val="24"/>
          <w:szCs w:val="24"/>
        </w:rPr>
        <w:t>.</w:t>
      </w:r>
      <w:r w:rsidR="007A410E">
        <w:rPr>
          <w:sz w:val="24"/>
          <w:szCs w:val="24"/>
        </w:rPr>
        <w:t xml:space="preserve"> </w:t>
      </w:r>
      <w:r w:rsidR="000E7598">
        <w:rPr>
          <w:sz w:val="24"/>
          <w:szCs w:val="24"/>
        </w:rPr>
        <w:t>All</w:t>
      </w:r>
      <w:r w:rsidR="002559C2">
        <w:rPr>
          <w:sz w:val="24"/>
          <w:szCs w:val="24"/>
        </w:rPr>
        <w:t xml:space="preserve"> invasive plant species encountered </w:t>
      </w:r>
      <w:r w:rsidR="000E7598">
        <w:rPr>
          <w:sz w:val="24"/>
          <w:szCs w:val="24"/>
        </w:rPr>
        <w:t xml:space="preserve">were recorded </w:t>
      </w:r>
      <w:r w:rsidR="002559C2">
        <w:rPr>
          <w:sz w:val="24"/>
          <w:szCs w:val="24"/>
        </w:rPr>
        <w:t xml:space="preserve">at regular intervals, and observation records </w:t>
      </w:r>
      <w:r w:rsidR="000E7598">
        <w:rPr>
          <w:sz w:val="24"/>
          <w:szCs w:val="24"/>
        </w:rPr>
        <w:t>we</w:t>
      </w:r>
      <w:r w:rsidR="002559C2">
        <w:rPr>
          <w:sz w:val="24"/>
          <w:szCs w:val="24"/>
        </w:rPr>
        <w:t xml:space="preserve">re uploaded to </w:t>
      </w:r>
      <w:proofErr w:type="spellStart"/>
      <w:r w:rsidR="002559C2" w:rsidRPr="002559C2">
        <w:rPr>
          <w:i/>
          <w:sz w:val="24"/>
          <w:szCs w:val="24"/>
        </w:rPr>
        <w:t>i</w:t>
      </w:r>
      <w:r w:rsidR="002559C2">
        <w:rPr>
          <w:sz w:val="24"/>
          <w:szCs w:val="24"/>
        </w:rPr>
        <w:t>MapInvasives</w:t>
      </w:r>
      <w:proofErr w:type="spellEnd"/>
      <w:r w:rsidR="002559C2">
        <w:rPr>
          <w:sz w:val="24"/>
          <w:szCs w:val="24"/>
        </w:rPr>
        <w:t xml:space="preserve">. </w:t>
      </w:r>
      <w:r w:rsidR="000E7598">
        <w:rPr>
          <w:sz w:val="24"/>
          <w:szCs w:val="24"/>
        </w:rPr>
        <w:t>This provides both: 1) identification of high priority species (Tier 1 and 2) so that action can be taken</w:t>
      </w:r>
      <w:r w:rsidR="005901C7">
        <w:rPr>
          <w:sz w:val="24"/>
          <w:szCs w:val="24"/>
        </w:rPr>
        <w:t xml:space="preserve"> to prevent those species from becoming established</w:t>
      </w:r>
      <w:r w:rsidR="000E7598">
        <w:rPr>
          <w:sz w:val="24"/>
          <w:szCs w:val="24"/>
        </w:rPr>
        <w:t xml:space="preserve">, and 2) </w:t>
      </w:r>
      <w:r w:rsidR="005901C7">
        <w:rPr>
          <w:sz w:val="24"/>
          <w:szCs w:val="24"/>
        </w:rPr>
        <w:t xml:space="preserve">distribution and abundance data </w:t>
      </w:r>
      <w:r w:rsidR="000A53F9">
        <w:rPr>
          <w:sz w:val="24"/>
          <w:szCs w:val="24"/>
        </w:rPr>
        <w:t>of all invasive plant species, which helps to better inform decision-making.</w:t>
      </w:r>
    </w:p>
    <w:p w14:paraId="2355A415" w14:textId="385BCBA1" w:rsidR="000A53F9" w:rsidRDefault="000A53F9" w:rsidP="004819CA">
      <w:pPr>
        <w:spacing w:line="240" w:lineRule="auto"/>
        <w:contextualSpacing/>
        <w:rPr>
          <w:sz w:val="24"/>
          <w:szCs w:val="24"/>
        </w:rPr>
      </w:pPr>
    </w:p>
    <w:p w14:paraId="1781DBAD" w14:textId="65BD34F9" w:rsidR="002559C2" w:rsidRDefault="000A53F9" w:rsidP="004819CA">
      <w:pPr>
        <w:spacing w:line="240" w:lineRule="auto"/>
        <w:contextualSpacing/>
        <w:rPr>
          <w:sz w:val="24"/>
          <w:szCs w:val="24"/>
        </w:rPr>
      </w:pPr>
      <w:r>
        <w:rPr>
          <w:sz w:val="24"/>
          <w:szCs w:val="24"/>
        </w:rPr>
        <w:t xml:space="preserve">To close the existing “gap” of Town of </w:t>
      </w:r>
      <w:proofErr w:type="spellStart"/>
      <w:r>
        <w:rPr>
          <w:sz w:val="24"/>
          <w:szCs w:val="24"/>
        </w:rPr>
        <w:t>Colonie</w:t>
      </w:r>
      <w:proofErr w:type="spellEnd"/>
      <w:r>
        <w:rPr>
          <w:sz w:val="24"/>
          <w:szCs w:val="24"/>
        </w:rPr>
        <w:t xml:space="preserve"> natural areas t</w:t>
      </w:r>
      <w:r w:rsidR="00AE63A4">
        <w:rPr>
          <w:sz w:val="24"/>
          <w:szCs w:val="24"/>
        </w:rPr>
        <w:t xml:space="preserve">hat have been surveyed, we </w:t>
      </w:r>
      <w:r>
        <w:rPr>
          <w:sz w:val="24"/>
          <w:szCs w:val="24"/>
        </w:rPr>
        <w:t xml:space="preserve">identified </w:t>
      </w:r>
      <w:r w:rsidR="00994913">
        <w:rPr>
          <w:sz w:val="24"/>
          <w:szCs w:val="24"/>
        </w:rPr>
        <w:t>several areas to survey. Specifically</w:t>
      </w:r>
      <w:r w:rsidR="00994913" w:rsidRPr="00994913">
        <w:rPr>
          <w:sz w:val="24"/>
          <w:szCs w:val="24"/>
        </w:rPr>
        <w:t xml:space="preserve">, large natural areas associated with the Albany Rural Cemetery, and several smaller natural areas (e.g., Littles Lake, </w:t>
      </w:r>
      <w:proofErr w:type="spellStart"/>
      <w:r w:rsidR="00994913" w:rsidRPr="00994913">
        <w:rPr>
          <w:sz w:val="24"/>
          <w:szCs w:val="24"/>
        </w:rPr>
        <w:t>Pruyn</w:t>
      </w:r>
      <w:proofErr w:type="spellEnd"/>
      <w:r w:rsidR="00994913" w:rsidRPr="00994913">
        <w:rPr>
          <w:sz w:val="24"/>
          <w:szCs w:val="24"/>
        </w:rPr>
        <w:t xml:space="preserve"> House).</w:t>
      </w:r>
      <w:r w:rsidR="00994913">
        <w:rPr>
          <w:sz w:val="24"/>
          <w:szCs w:val="24"/>
        </w:rPr>
        <w:t xml:space="preserve"> Although we identified key areas to sample, COVID-19 restrictions </w:t>
      </w:r>
      <w:r w:rsidR="00AE63A4">
        <w:rPr>
          <w:sz w:val="24"/>
          <w:szCs w:val="24"/>
        </w:rPr>
        <w:t>did not allow students to conduct</w:t>
      </w:r>
      <w:r w:rsidR="00994913">
        <w:rPr>
          <w:sz w:val="24"/>
          <w:szCs w:val="24"/>
        </w:rPr>
        <w:t xml:space="preserve"> field surveys.</w:t>
      </w:r>
      <w:r w:rsidR="00F86714" w:rsidRPr="00F86714">
        <w:t xml:space="preserve"> </w:t>
      </w:r>
      <w:r w:rsidR="00F86714" w:rsidRPr="00F86714">
        <w:rPr>
          <w:sz w:val="24"/>
          <w:szCs w:val="24"/>
        </w:rPr>
        <w:t>As such, th</w:t>
      </w:r>
      <w:r w:rsidR="00F86714">
        <w:rPr>
          <w:sz w:val="24"/>
          <w:szCs w:val="24"/>
        </w:rPr>
        <w:t>is survey work was delayed and will be considered for Next Steps</w:t>
      </w:r>
      <w:r w:rsidR="00F86714" w:rsidRPr="00F86714">
        <w:rPr>
          <w:sz w:val="24"/>
          <w:szCs w:val="24"/>
        </w:rPr>
        <w:t>.</w:t>
      </w:r>
    </w:p>
    <w:p w14:paraId="4C310405" w14:textId="48E2C8CA" w:rsidR="002559C2" w:rsidRDefault="002559C2" w:rsidP="004819CA">
      <w:pPr>
        <w:spacing w:line="240" w:lineRule="auto"/>
        <w:contextualSpacing/>
        <w:rPr>
          <w:sz w:val="24"/>
          <w:szCs w:val="24"/>
        </w:rPr>
      </w:pPr>
    </w:p>
    <w:p w14:paraId="3F3DC7E6" w14:textId="77777777" w:rsidR="002C09EF" w:rsidRDefault="002C09EF" w:rsidP="004819CA">
      <w:pPr>
        <w:spacing w:line="240" w:lineRule="auto"/>
        <w:contextualSpacing/>
        <w:rPr>
          <w:sz w:val="24"/>
          <w:szCs w:val="24"/>
        </w:rPr>
      </w:pPr>
    </w:p>
    <w:p w14:paraId="5FC2B8A8" w14:textId="022A6856" w:rsidR="00367BEE" w:rsidRPr="00F86714" w:rsidRDefault="00F86714" w:rsidP="004819CA">
      <w:pPr>
        <w:spacing w:line="240" w:lineRule="auto"/>
        <w:contextualSpacing/>
        <w:rPr>
          <w:sz w:val="24"/>
          <w:szCs w:val="24"/>
          <w:u w:val="single"/>
        </w:rPr>
      </w:pPr>
      <w:r w:rsidRPr="00F86714">
        <w:rPr>
          <w:sz w:val="24"/>
          <w:szCs w:val="24"/>
          <w:u w:val="single"/>
        </w:rPr>
        <w:t>Public Programs and Outreach Efforts</w:t>
      </w:r>
    </w:p>
    <w:p w14:paraId="2FF158BA" w14:textId="7CF8F445" w:rsidR="00F86714" w:rsidRDefault="00F86714" w:rsidP="004819CA">
      <w:pPr>
        <w:spacing w:line="240" w:lineRule="auto"/>
        <w:contextualSpacing/>
        <w:rPr>
          <w:sz w:val="24"/>
          <w:szCs w:val="24"/>
        </w:rPr>
      </w:pPr>
    </w:p>
    <w:p w14:paraId="25CD330A" w14:textId="3E980471" w:rsidR="00D20A82" w:rsidRDefault="00D20A82" w:rsidP="004819CA">
      <w:pPr>
        <w:spacing w:line="240" w:lineRule="auto"/>
        <w:contextualSpacing/>
        <w:rPr>
          <w:sz w:val="24"/>
          <w:szCs w:val="24"/>
        </w:rPr>
      </w:pPr>
      <w:r>
        <w:rPr>
          <w:sz w:val="24"/>
          <w:szCs w:val="24"/>
        </w:rPr>
        <w:t>We have</w:t>
      </w:r>
      <w:r w:rsidR="00B41411">
        <w:rPr>
          <w:sz w:val="24"/>
          <w:szCs w:val="24"/>
        </w:rPr>
        <w:t xml:space="preserve"> </w:t>
      </w:r>
      <w:r>
        <w:rPr>
          <w:sz w:val="24"/>
          <w:szCs w:val="24"/>
        </w:rPr>
        <w:t xml:space="preserve">worked with the Town of </w:t>
      </w:r>
      <w:proofErr w:type="spellStart"/>
      <w:r>
        <w:rPr>
          <w:sz w:val="24"/>
          <w:szCs w:val="24"/>
        </w:rPr>
        <w:t>Colonie</w:t>
      </w:r>
      <w:proofErr w:type="spellEnd"/>
      <w:r>
        <w:rPr>
          <w:sz w:val="24"/>
          <w:szCs w:val="24"/>
        </w:rPr>
        <w:t xml:space="preserve"> Conservation Advisory Council (CAC) to </w:t>
      </w:r>
      <w:r w:rsidR="00B41411">
        <w:rPr>
          <w:sz w:val="24"/>
          <w:szCs w:val="24"/>
        </w:rPr>
        <w:t>identif</w:t>
      </w:r>
      <w:r>
        <w:rPr>
          <w:sz w:val="24"/>
          <w:szCs w:val="24"/>
        </w:rPr>
        <w:t>y</w:t>
      </w:r>
      <w:r w:rsidR="00FA612F">
        <w:rPr>
          <w:sz w:val="24"/>
          <w:szCs w:val="24"/>
        </w:rPr>
        <w:t xml:space="preserve"> </w:t>
      </w:r>
      <w:r w:rsidR="00B41411">
        <w:rPr>
          <w:sz w:val="24"/>
          <w:szCs w:val="24"/>
        </w:rPr>
        <w:t xml:space="preserve">two </w:t>
      </w:r>
      <w:r w:rsidR="00C404D0">
        <w:rPr>
          <w:sz w:val="24"/>
          <w:szCs w:val="24"/>
        </w:rPr>
        <w:t xml:space="preserve">Town of </w:t>
      </w:r>
      <w:proofErr w:type="spellStart"/>
      <w:r w:rsidR="00C404D0">
        <w:rPr>
          <w:sz w:val="24"/>
          <w:szCs w:val="24"/>
        </w:rPr>
        <w:t>Colonie</w:t>
      </w:r>
      <w:proofErr w:type="spellEnd"/>
      <w:r w:rsidR="00C404D0">
        <w:rPr>
          <w:sz w:val="24"/>
          <w:szCs w:val="24"/>
        </w:rPr>
        <w:t xml:space="preserve"> properties that are </w:t>
      </w:r>
      <w:r w:rsidR="00FA612F">
        <w:rPr>
          <w:sz w:val="24"/>
          <w:szCs w:val="24"/>
        </w:rPr>
        <w:t>ideal locations</w:t>
      </w:r>
      <w:r w:rsidR="00C404D0">
        <w:rPr>
          <w:sz w:val="24"/>
          <w:szCs w:val="24"/>
        </w:rPr>
        <w:t xml:space="preserve"> for public outreach efforts</w:t>
      </w:r>
      <w:r w:rsidR="000D7D3F">
        <w:rPr>
          <w:sz w:val="24"/>
          <w:szCs w:val="24"/>
        </w:rPr>
        <w:t xml:space="preserve">: The Crossings of </w:t>
      </w:r>
      <w:proofErr w:type="spellStart"/>
      <w:r w:rsidR="000D7D3F">
        <w:rPr>
          <w:sz w:val="24"/>
          <w:szCs w:val="24"/>
        </w:rPr>
        <w:t>Colonie</w:t>
      </w:r>
      <w:proofErr w:type="spellEnd"/>
      <w:r w:rsidR="000D7D3F">
        <w:rPr>
          <w:sz w:val="24"/>
          <w:szCs w:val="24"/>
        </w:rPr>
        <w:t xml:space="preserve"> and the Hudson-Mohawk Bike Path.</w:t>
      </w:r>
      <w:r w:rsidR="00C404D0">
        <w:rPr>
          <w:sz w:val="24"/>
          <w:szCs w:val="24"/>
        </w:rPr>
        <w:t xml:space="preserve"> </w:t>
      </w:r>
      <w:r w:rsidR="007E66A6">
        <w:rPr>
          <w:sz w:val="24"/>
          <w:szCs w:val="24"/>
        </w:rPr>
        <w:t>Both properties have high numbers of visitors and have the potential to reach a large number of town residents. W</w:t>
      </w:r>
      <w:r w:rsidR="00AF52FB">
        <w:rPr>
          <w:sz w:val="24"/>
          <w:szCs w:val="24"/>
        </w:rPr>
        <w:t xml:space="preserve">e proposed to hold a student-led Invasive Species Interpretive Walk at </w:t>
      </w:r>
      <w:r w:rsidR="00696565">
        <w:rPr>
          <w:sz w:val="24"/>
          <w:szCs w:val="24"/>
        </w:rPr>
        <w:t>The Crossings</w:t>
      </w:r>
      <w:r>
        <w:rPr>
          <w:sz w:val="24"/>
          <w:szCs w:val="24"/>
        </w:rPr>
        <w:t xml:space="preserve">, but due to COVID-19 restrictions for public gatherings we did not proceed with this. In past years, </w:t>
      </w:r>
      <w:r w:rsidR="001F67D7">
        <w:rPr>
          <w:sz w:val="24"/>
          <w:szCs w:val="24"/>
        </w:rPr>
        <w:t>we held</w:t>
      </w:r>
      <w:r>
        <w:rPr>
          <w:sz w:val="24"/>
          <w:szCs w:val="24"/>
        </w:rPr>
        <w:t xml:space="preserve"> student-led interpretive walks</w:t>
      </w:r>
      <w:r w:rsidR="007E66A6">
        <w:rPr>
          <w:sz w:val="24"/>
          <w:szCs w:val="24"/>
        </w:rPr>
        <w:t xml:space="preserve"> at The Crossings</w:t>
      </w:r>
      <w:r>
        <w:rPr>
          <w:sz w:val="24"/>
          <w:szCs w:val="24"/>
        </w:rPr>
        <w:t xml:space="preserve"> </w:t>
      </w:r>
      <w:r w:rsidR="001F67D7">
        <w:rPr>
          <w:sz w:val="24"/>
          <w:szCs w:val="24"/>
        </w:rPr>
        <w:t xml:space="preserve">that </w:t>
      </w:r>
      <w:r>
        <w:rPr>
          <w:sz w:val="24"/>
          <w:szCs w:val="24"/>
        </w:rPr>
        <w:t>were highly successful and well attended, especially when the weather cooperated.</w:t>
      </w:r>
      <w:r w:rsidR="00A15029">
        <w:rPr>
          <w:sz w:val="24"/>
          <w:szCs w:val="24"/>
        </w:rPr>
        <w:t xml:space="preserve"> We expect to </w:t>
      </w:r>
      <w:r>
        <w:rPr>
          <w:sz w:val="24"/>
          <w:szCs w:val="24"/>
        </w:rPr>
        <w:t>resume this</w:t>
      </w:r>
      <w:r w:rsidR="00A15029">
        <w:rPr>
          <w:sz w:val="24"/>
          <w:szCs w:val="24"/>
        </w:rPr>
        <w:t>, or a similar public event,</w:t>
      </w:r>
      <w:r>
        <w:rPr>
          <w:sz w:val="24"/>
          <w:szCs w:val="24"/>
        </w:rPr>
        <w:t xml:space="preserve"> in the future.</w:t>
      </w:r>
    </w:p>
    <w:p w14:paraId="7851C75C" w14:textId="0A470F35" w:rsidR="00D20A82" w:rsidRDefault="00D20A82" w:rsidP="004819CA">
      <w:pPr>
        <w:spacing w:line="240" w:lineRule="auto"/>
        <w:contextualSpacing/>
        <w:rPr>
          <w:sz w:val="24"/>
          <w:szCs w:val="24"/>
        </w:rPr>
      </w:pPr>
    </w:p>
    <w:p w14:paraId="75BFF559" w14:textId="5D1EAD98" w:rsidR="00F86714" w:rsidRDefault="007E66A6" w:rsidP="004819CA">
      <w:pPr>
        <w:spacing w:line="240" w:lineRule="auto"/>
        <w:contextualSpacing/>
        <w:rPr>
          <w:sz w:val="24"/>
          <w:szCs w:val="24"/>
        </w:rPr>
      </w:pPr>
      <w:r>
        <w:rPr>
          <w:sz w:val="24"/>
          <w:szCs w:val="24"/>
        </w:rPr>
        <w:t>For this project, we proposed a</w:t>
      </w:r>
      <w:r w:rsidR="00D20A82">
        <w:rPr>
          <w:sz w:val="24"/>
          <w:szCs w:val="24"/>
        </w:rPr>
        <w:t xml:space="preserve"> new outreach effort</w:t>
      </w:r>
      <w:r>
        <w:rPr>
          <w:sz w:val="24"/>
          <w:szCs w:val="24"/>
        </w:rPr>
        <w:t>:</w:t>
      </w:r>
      <w:r w:rsidR="00D20A82">
        <w:rPr>
          <w:sz w:val="24"/>
          <w:szCs w:val="24"/>
        </w:rPr>
        <w:t xml:space="preserve"> designing and constructing </w:t>
      </w:r>
      <w:r w:rsidR="00696565">
        <w:rPr>
          <w:sz w:val="24"/>
          <w:szCs w:val="24"/>
        </w:rPr>
        <w:t xml:space="preserve">a </w:t>
      </w:r>
      <w:r w:rsidR="00540407">
        <w:rPr>
          <w:sz w:val="24"/>
          <w:szCs w:val="24"/>
        </w:rPr>
        <w:t>boot brush station/</w:t>
      </w:r>
      <w:r w:rsidR="00696565">
        <w:rPr>
          <w:sz w:val="24"/>
          <w:szCs w:val="24"/>
        </w:rPr>
        <w:t>educational kiosk at the Hudson-Mohawk Bike Path</w:t>
      </w:r>
      <w:r w:rsidR="003906DB">
        <w:rPr>
          <w:sz w:val="24"/>
          <w:szCs w:val="24"/>
        </w:rPr>
        <w:t xml:space="preserve">. This project </w:t>
      </w:r>
      <w:r w:rsidR="001F67D7">
        <w:rPr>
          <w:sz w:val="24"/>
          <w:szCs w:val="24"/>
        </w:rPr>
        <w:t>was also put on hold</w:t>
      </w:r>
      <w:r w:rsidR="00696565">
        <w:rPr>
          <w:sz w:val="24"/>
          <w:szCs w:val="24"/>
        </w:rPr>
        <w:t xml:space="preserve">. </w:t>
      </w:r>
      <w:r w:rsidR="00E758F0">
        <w:rPr>
          <w:sz w:val="24"/>
          <w:szCs w:val="24"/>
        </w:rPr>
        <w:t xml:space="preserve">The Town of </w:t>
      </w:r>
      <w:proofErr w:type="spellStart"/>
      <w:r w:rsidR="00E758F0">
        <w:rPr>
          <w:sz w:val="24"/>
          <w:szCs w:val="24"/>
        </w:rPr>
        <w:t>Colonie</w:t>
      </w:r>
      <w:proofErr w:type="spellEnd"/>
      <w:r w:rsidR="00E758F0">
        <w:rPr>
          <w:sz w:val="24"/>
          <w:szCs w:val="24"/>
        </w:rPr>
        <w:t xml:space="preserve"> CAC worked with Town of </w:t>
      </w:r>
      <w:proofErr w:type="spellStart"/>
      <w:r w:rsidR="00E758F0">
        <w:rPr>
          <w:sz w:val="24"/>
          <w:szCs w:val="24"/>
        </w:rPr>
        <w:t>Colonie</w:t>
      </w:r>
      <w:proofErr w:type="spellEnd"/>
      <w:r w:rsidR="00E758F0">
        <w:rPr>
          <w:sz w:val="24"/>
          <w:szCs w:val="24"/>
        </w:rPr>
        <w:t xml:space="preserve"> officials to determine location for the boot brush station/educational kiosk. It will be located in a highly visible location at one of the main entrances to the trail. </w:t>
      </w:r>
      <w:proofErr w:type="spellStart"/>
      <w:r w:rsidR="00696363">
        <w:rPr>
          <w:sz w:val="24"/>
          <w:szCs w:val="24"/>
        </w:rPr>
        <w:t>PlayCleanGo</w:t>
      </w:r>
      <w:proofErr w:type="spellEnd"/>
      <w:r w:rsidR="001F67D7">
        <w:rPr>
          <w:sz w:val="24"/>
          <w:szCs w:val="24"/>
        </w:rPr>
        <w:t xml:space="preserve"> </w:t>
      </w:r>
      <w:r w:rsidR="00E758F0">
        <w:rPr>
          <w:sz w:val="24"/>
          <w:szCs w:val="24"/>
        </w:rPr>
        <w:t xml:space="preserve">signage </w:t>
      </w:r>
      <w:r w:rsidR="001F67D7">
        <w:rPr>
          <w:sz w:val="24"/>
          <w:szCs w:val="24"/>
        </w:rPr>
        <w:t xml:space="preserve">templates </w:t>
      </w:r>
      <w:r w:rsidR="00E758F0">
        <w:rPr>
          <w:sz w:val="24"/>
          <w:szCs w:val="24"/>
        </w:rPr>
        <w:t xml:space="preserve">will be used </w:t>
      </w:r>
      <w:r w:rsidR="001F67D7">
        <w:rPr>
          <w:sz w:val="24"/>
          <w:szCs w:val="24"/>
        </w:rPr>
        <w:t xml:space="preserve">for </w:t>
      </w:r>
      <w:r w:rsidR="00696363">
        <w:rPr>
          <w:sz w:val="24"/>
          <w:szCs w:val="24"/>
        </w:rPr>
        <w:t>designing signage for the kiosk. We reached out to the Finger Lakes PRISM and received advice and guidance on how to construct the boot brush/educational kiosk stations. This initiative is on track to completion when COVID restrictions are lifted</w:t>
      </w:r>
      <w:r w:rsidR="00696565">
        <w:rPr>
          <w:sz w:val="24"/>
          <w:szCs w:val="24"/>
        </w:rPr>
        <w:t>.</w:t>
      </w:r>
    </w:p>
    <w:p w14:paraId="7CF68CC9" w14:textId="7FF1CAFD" w:rsidR="00696363" w:rsidRDefault="00696363" w:rsidP="004819CA">
      <w:pPr>
        <w:spacing w:line="240" w:lineRule="auto"/>
        <w:contextualSpacing/>
        <w:rPr>
          <w:sz w:val="24"/>
          <w:szCs w:val="24"/>
        </w:rPr>
      </w:pPr>
    </w:p>
    <w:p w14:paraId="7A0552B4" w14:textId="77777777" w:rsidR="002C09EF" w:rsidRDefault="002C09EF" w:rsidP="004819CA">
      <w:pPr>
        <w:spacing w:line="240" w:lineRule="auto"/>
        <w:contextualSpacing/>
        <w:rPr>
          <w:sz w:val="24"/>
          <w:szCs w:val="24"/>
        </w:rPr>
      </w:pPr>
    </w:p>
    <w:p w14:paraId="17939380" w14:textId="5C2B636A" w:rsidR="00696363" w:rsidRPr="002F75A2" w:rsidRDefault="00696363" w:rsidP="004819CA">
      <w:pPr>
        <w:spacing w:line="240" w:lineRule="auto"/>
        <w:contextualSpacing/>
        <w:rPr>
          <w:sz w:val="24"/>
          <w:szCs w:val="24"/>
          <w:u w:val="single"/>
        </w:rPr>
      </w:pPr>
      <w:r w:rsidRPr="002F75A2">
        <w:rPr>
          <w:sz w:val="24"/>
          <w:szCs w:val="24"/>
          <w:u w:val="single"/>
        </w:rPr>
        <w:lastRenderedPageBreak/>
        <w:t>Priority Species</w:t>
      </w:r>
      <w:r w:rsidR="000249B4" w:rsidRPr="002F75A2">
        <w:rPr>
          <w:sz w:val="24"/>
          <w:szCs w:val="24"/>
          <w:u w:val="single"/>
        </w:rPr>
        <w:t xml:space="preserve"> and Actions</w:t>
      </w:r>
    </w:p>
    <w:p w14:paraId="08A7560D" w14:textId="5A3B1D06" w:rsidR="00435E95" w:rsidRDefault="00435E95" w:rsidP="004819CA">
      <w:pPr>
        <w:spacing w:line="240" w:lineRule="auto"/>
        <w:contextualSpacing/>
        <w:rPr>
          <w:sz w:val="24"/>
          <w:szCs w:val="24"/>
        </w:rPr>
      </w:pPr>
    </w:p>
    <w:p w14:paraId="53C684AC" w14:textId="7790941F" w:rsidR="00183DED" w:rsidRDefault="00824E4D" w:rsidP="004819CA">
      <w:pPr>
        <w:spacing w:line="240" w:lineRule="auto"/>
        <w:contextualSpacing/>
        <w:rPr>
          <w:sz w:val="24"/>
          <w:szCs w:val="24"/>
        </w:rPr>
      </w:pPr>
      <w:r>
        <w:rPr>
          <w:sz w:val="24"/>
          <w:szCs w:val="24"/>
        </w:rPr>
        <w:t>This project proposed</w:t>
      </w:r>
      <w:r w:rsidR="000249B4">
        <w:rPr>
          <w:sz w:val="24"/>
          <w:szCs w:val="24"/>
        </w:rPr>
        <w:t xml:space="preserve"> to develop priority </w:t>
      </w:r>
      <w:r>
        <w:rPr>
          <w:sz w:val="24"/>
          <w:szCs w:val="24"/>
        </w:rPr>
        <w:t xml:space="preserve">conservation </w:t>
      </w:r>
      <w:r w:rsidR="000249B4">
        <w:rPr>
          <w:sz w:val="24"/>
          <w:szCs w:val="24"/>
        </w:rPr>
        <w:t>actions based on</w:t>
      </w:r>
      <w:r>
        <w:rPr>
          <w:sz w:val="24"/>
          <w:szCs w:val="24"/>
        </w:rPr>
        <w:t xml:space="preserve"> reviewing distribution and abundance data we collected (and </w:t>
      </w:r>
      <w:r w:rsidR="00C53310">
        <w:rPr>
          <w:sz w:val="24"/>
          <w:szCs w:val="24"/>
        </w:rPr>
        <w:t xml:space="preserve">other records </w:t>
      </w:r>
      <w:r>
        <w:rPr>
          <w:sz w:val="24"/>
          <w:szCs w:val="24"/>
        </w:rPr>
        <w:t xml:space="preserve">that are in </w:t>
      </w:r>
      <w:proofErr w:type="spellStart"/>
      <w:r w:rsidRPr="00A25C9B">
        <w:rPr>
          <w:i/>
          <w:sz w:val="24"/>
          <w:szCs w:val="24"/>
        </w:rPr>
        <w:t>i</w:t>
      </w:r>
      <w:r>
        <w:rPr>
          <w:sz w:val="24"/>
          <w:szCs w:val="24"/>
        </w:rPr>
        <w:t>MapInvasives</w:t>
      </w:r>
      <w:proofErr w:type="spellEnd"/>
      <w:r>
        <w:rPr>
          <w:sz w:val="24"/>
          <w:szCs w:val="24"/>
        </w:rPr>
        <w:t xml:space="preserve">), priority tier status, </w:t>
      </w:r>
      <w:r w:rsidR="00A25C9B">
        <w:rPr>
          <w:sz w:val="24"/>
          <w:szCs w:val="24"/>
        </w:rPr>
        <w:t xml:space="preserve">and </w:t>
      </w:r>
      <w:r>
        <w:rPr>
          <w:sz w:val="24"/>
          <w:szCs w:val="24"/>
        </w:rPr>
        <w:t>feasibility of eradication or control methods</w:t>
      </w:r>
      <w:r w:rsidR="00A25C9B">
        <w:rPr>
          <w:sz w:val="24"/>
          <w:szCs w:val="24"/>
        </w:rPr>
        <w:t xml:space="preserve">. </w:t>
      </w:r>
      <w:r w:rsidR="0072016F">
        <w:rPr>
          <w:sz w:val="24"/>
          <w:szCs w:val="24"/>
        </w:rPr>
        <w:t xml:space="preserve">We were not able to conduct the surveys to close the </w:t>
      </w:r>
      <w:r w:rsidR="00183DED">
        <w:rPr>
          <w:sz w:val="24"/>
          <w:szCs w:val="24"/>
        </w:rPr>
        <w:t xml:space="preserve">existing </w:t>
      </w:r>
      <w:r w:rsidR="0072016F">
        <w:rPr>
          <w:sz w:val="24"/>
          <w:szCs w:val="24"/>
        </w:rPr>
        <w:t>“gaps”</w:t>
      </w:r>
      <w:r w:rsidR="00183DED">
        <w:rPr>
          <w:sz w:val="24"/>
          <w:szCs w:val="24"/>
        </w:rPr>
        <w:t xml:space="preserve"> in coverage of natural areas in the town, so we h</w:t>
      </w:r>
      <w:r w:rsidR="001A4E88">
        <w:rPr>
          <w:sz w:val="24"/>
          <w:szCs w:val="24"/>
        </w:rPr>
        <w:t>ave incomplete invasive species</w:t>
      </w:r>
      <w:r w:rsidR="00E61B05">
        <w:rPr>
          <w:sz w:val="24"/>
          <w:szCs w:val="24"/>
        </w:rPr>
        <w:t xml:space="preserve"> data.</w:t>
      </w:r>
      <w:r w:rsidR="00BB4A69">
        <w:rPr>
          <w:sz w:val="24"/>
          <w:szCs w:val="24"/>
        </w:rPr>
        <w:t xml:space="preserve"> However, we </w:t>
      </w:r>
      <w:r w:rsidR="00957BE2">
        <w:rPr>
          <w:sz w:val="24"/>
          <w:szCs w:val="24"/>
        </w:rPr>
        <w:t>have researched methodological approaches being done at a statewide and regional PRISM level</w:t>
      </w:r>
      <w:r w:rsidR="00BB4A69">
        <w:rPr>
          <w:sz w:val="24"/>
          <w:szCs w:val="24"/>
        </w:rPr>
        <w:t>.</w:t>
      </w:r>
      <w:r w:rsidR="00E61B05">
        <w:rPr>
          <w:sz w:val="24"/>
          <w:szCs w:val="24"/>
        </w:rPr>
        <w:t xml:space="preserve"> First, </w:t>
      </w:r>
      <w:r w:rsidR="00183DED">
        <w:rPr>
          <w:sz w:val="24"/>
          <w:szCs w:val="24"/>
        </w:rPr>
        <w:t xml:space="preserve">we have consulted Dylan Finley (SUNY College of Environmental Science and Forestry graduate student) and Dr. Jennifer Dean (invasive species biologist, New York Natural Heritage Program) </w:t>
      </w:r>
      <w:r w:rsidR="00A31DA2">
        <w:rPr>
          <w:sz w:val="24"/>
          <w:szCs w:val="24"/>
        </w:rPr>
        <w:t xml:space="preserve">to </w:t>
      </w:r>
      <w:r w:rsidR="00C53310">
        <w:rPr>
          <w:sz w:val="24"/>
          <w:szCs w:val="24"/>
        </w:rPr>
        <w:t xml:space="preserve">understand </w:t>
      </w:r>
      <w:r w:rsidR="00A31DA2">
        <w:rPr>
          <w:sz w:val="24"/>
          <w:szCs w:val="24"/>
        </w:rPr>
        <w:t>the methodology Dylan is currently using to develop draft tier lists for New York State and the regional PRISMs.</w:t>
      </w:r>
      <w:r w:rsidR="00667CAE">
        <w:rPr>
          <w:sz w:val="24"/>
          <w:szCs w:val="24"/>
        </w:rPr>
        <w:t xml:space="preserve"> Second, we will </w:t>
      </w:r>
      <w:r w:rsidR="00372019">
        <w:rPr>
          <w:sz w:val="24"/>
          <w:szCs w:val="24"/>
        </w:rPr>
        <w:t>continue to work with</w:t>
      </w:r>
      <w:r w:rsidR="00957BE2">
        <w:rPr>
          <w:sz w:val="24"/>
          <w:szCs w:val="24"/>
        </w:rPr>
        <w:t xml:space="preserve"> existing </w:t>
      </w:r>
      <w:proofErr w:type="spellStart"/>
      <w:r w:rsidR="00957BE2" w:rsidRPr="00957BE2">
        <w:rPr>
          <w:i/>
          <w:sz w:val="24"/>
          <w:szCs w:val="24"/>
        </w:rPr>
        <w:t>i</w:t>
      </w:r>
      <w:r w:rsidR="00957BE2">
        <w:rPr>
          <w:sz w:val="24"/>
          <w:szCs w:val="24"/>
        </w:rPr>
        <w:t>MapInvasives</w:t>
      </w:r>
      <w:proofErr w:type="spellEnd"/>
      <w:r w:rsidR="00957BE2">
        <w:rPr>
          <w:sz w:val="24"/>
          <w:szCs w:val="24"/>
        </w:rPr>
        <w:t xml:space="preserve"> data (albeit incomplete) to develop potential priority tier lists for the Town of </w:t>
      </w:r>
      <w:proofErr w:type="spellStart"/>
      <w:r w:rsidR="00957BE2">
        <w:rPr>
          <w:sz w:val="24"/>
          <w:szCs w:val="24"/>
        </w:rPr>
        <w:t>Colonie</w:t>
      </w:r>
      <w:proofErr w:type="spellEnd"/>
      <w:r w:rsidR="00957BE2">
        <w:rPr>
          <w:sz w:val="24"/>
          <w:szCs w:val="24"/>
        </w:rPr>
        <w:t>. This project is ongoing and is being done with student researchers. (Student research project should be completed by the end of January 2021.)</w:t>
      </w:r>
    </w:p>
    <w:p w14:paraId="245BB565" w14:textId="71A39F4E" w:rsidR="00957BE2" w:rsidRDefault="00957BE2" w:rsidP="004819CA">
      <w:pPr>
        <w:spacing w:line="240" w:lineRule="auto"/>
        <w:contextualSpacing/>
        <w:rPr>
          <w:sz w:val="24"/>
          <w:szCs w:val="24"/>
        </w:rPr>
      </w:pPr>
    </w:p>
    <w:p w14:paraId="2D236035" w14:textId="465C359B" w:rsidR="00957BE2" w:rsidRDefault="00F313E3" w:rsidP="004819CA">
      <w:pPr>
        <w:spacing w:line="240" w:lineRule="auto"/>
        <w:contextualSpacing/>
        <w:rPr>
          <w:sz w:val="24"/>
          <w:szCs w:val="24"/>
        </w:rPr>
      </w:pPr>
      <w:r>
        <w:rPr>
          <w:sz w:val="24"/>
          <w:szCs w:val="24"/>
        </w:rPr>
        <w:t xml:space="preserve">For the tier list creation, we have downloaded existing </w:t>
      </w:r>
      <w:proofErr w:type="spellStart"/>
      <w:r w:rsidRPr="00F313E3">
        <w:rPr>
          <w:i/>
          <w:sz w:val="24"/>
          <w:szCs w:val="24"/>
        </w:rPr>
        <w:t>i</w:t>
      </w:r>
      <w:r>
        <w:rPr>
          <w:sz w:val="24"/>
          <w:szCs w:val="24"/>
        </w:rPr>
        <w:t>MapInvasives</w:t>
      </w:r>
      <w:proofErr w:type="spellEnd"/>
      <w:r>
        <w:rPr>
          <w:sz w:val="24"/>
          <w:szCs w:val="24"/>
        </w:rPr>
        <w:t xml:space="preserve"> data for the Town of </w:t>
      </w:r>
      <w:proofErr w:type="spellStart"/>
      <w:r>
        <w:rPr>
          <w:sz w:val="24"/>
          <w:szCs w:val="24"/>
        </w:rPr>
        <w:t>Colonie</w:t>
      </w:r>
      <w:proofErr w:type="spellEnd"/>
      <w:r>
        <w:rPr>
          <w:sz w:val="24"/>
          <w:szCs w:val="24"/>
        </w:rPr>
        <w:t xml:space="preserve"> and within a buffer around the town (e.g., 100 mile). Observations will be clustered to determine number of populations for each species within the town and in the buffer. We will compare different clumping thresholds that are used for clustering nearby observations into single populations. (For example, 100 m vs. 50 m.) This clumping of observations will help control for species-specific differences in reporting. Other criteria that will be evaluated appropriate tier status include</w:t>
      </w:r>
      <w:r w:rsidR="00372019">
        <w:rPr>
          <w:sz w:val="24"/>
          <w:szCs w:val="24"/>
        </w:rPr>
        <w:t xml:space="preserve"> </w:t>
      </w:r>
      <w:r>
        <w:rPr>
          <w:sz w:val="24"/>
          <w:szCs w:val="24"/>
        </w:rPr>
        <w:t xml:space="preserve">species invasiveness </w:t>
      </w:r>
      <w:r w:rsidR="00372019">
        <w:rPr>
          <w:sz w:val="24"/>
          <w:szCs w:val="24"/>
        </w:rPr>
        <w:t xml:space="preserve">ranking and their subcomponents: ecological impact, biological characteristic and dispersal ability, ecological amplitude and distribution, and difficulty of control </w:t>
      </w:r>
      <w:r>
        <w:rPr>
          <w:sz w:val="24"/>
          <w:szCs w:val="24"/>
        </w:rPr>
        <w:t>(</w:t>
      </w:r>
      <w:hyperlink r:id="rId8" w:history="1">
        <w:r w:rsidRPr="00877EE3">
          <w:rPr>
            <w:rStyle w:val="Hyperlink"/>
            <w:sz w:val="24"/>
            <w:szCs w:val="24"/>
          </w:rPr>
          <w:t>http://nyis.info/invasiveness-rankings/</w:t>
        </w:r>
      </w:hyperlink>
      <w:r w:rsidR="00372019">
        <w:rPr>
          <w:sz w:val="24"/>
          <w:szCs w:val="24"/>
        </w:rPr>
        <w:t>), and socioeconomic scores (NYS Department of Environmental Conservation).</w:t>
      </w:r>
      <w:r>
        <w:rPr>
          <w:sz w:val="24"/>
          <w:szCs w:val="24"/>
        </w:rPr>
        <w:t xml:space="preserve"> </w:t>
      </w:r>
      <w:r w:rsidR="00372019">
        <w:rPr>
          <w:sz w:val="24"/>
          <w:szCs w:val="24"/>
        </w:rPr>
        <w:t xml:space="preserve">This current student research project will evaluate and compare different ranking criteria, and will present a draft methodology for developing a tier list for the Town of </w:t>
      </w:r>
      <w:proofErr w:type="spellStart"/>
      <w:r w:rsidR="00372019">
        <w:rPr>
          <w:sz w:val="24"/>
          <w:szCs w:val="24"/>
        </w:rPr>
        <w:t>Colonie</w:t>
      </w:r>
      <w:proofErr w:type="spellEnd"/>
      <w:r w:rsidR="00372019">
        <w:rPr>
          <w:sz w:val="24"/>
          <w:szCs w:val="24"/>
        </w:rPr>
        <w:t>. The resulting tier list of species will be considered a draft ranking. We will solicit feedback from experts</w:t>
      </w:r>
      <w:r w:rsidR="002C09EF">
        <w:rPr>
          <w:sz w:val="24"/>
          <w:szCs w:val="24"/>
        </w:rPr>
        <w:t>, and will update it if we are able to close the existing “gap” in invasive species plant surveys in the town.</w:t>
      </w:r>
    </w:p>
    <w:p w14:paraId="6DB47912" w14:textId="77777777" w:rsidR="00183DED" w:rsidRDefault="00183DED" w:rsidP="004819CA">
      <w:pPr>
        <w:spacing w:line="240" w:lineRule="auto"/>
        <w:contextualSpacing/>
        <w:rPr>
          <w:sz w:val="24"/>
          <w:szCs w:val="24"/>
        </w:rPr>
      </w:pPr>
    </w:p>
    <w:p w14:paraId="205A149F" w14:textId="77777777" w:rsidR="00A84CC0" w:rsidRDefault="00A84CC0" w:rsidP="004819CA">
      <w:pPr>
        <w:spacing w:line="240" w:lineRule="auto"/>
        <w:contextualSpacing/>
      </w:pPr>
    </w:p>
    <w:sectPr w:rsidR="00A84CC0" w:rsidSect="002C09E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BADA1" w14:textId="77777777" w:rsidR="00287246" w:rsidRDefault="00287246" w:rsidP="00D34DB4">
      <w:pPr>
        <w:spacing w:after="0" w:line="240" w:lineRule="auto"/>
      </w:pPr>
      <w:r>
        <w:separator/>
      </w:r>
    </w:p>
  </w:endnote>
  <w:endnote w:type="continuationSeparator" w:id="0">
    <w:p w14:paraId="59AD73A8" w14:textId="77777777" w:rsidR="00287246" w:rsidRDefault="00287246" w:rsidP="00D3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62890"/>
      <w:docPartObj>
        <w:docPartGallery w:val="Page Numbers (Bottom of Page)"/>
        <w:docPartUnique/>
      </w:docPartObj>
    </w:sdtPr>
    <w:sdtEndPr>
      <w:rPr>
        <w:noProof/>
      </w:rPr>
    </w:sdtEndPr>
    <w:sdtContent>
      <w:p w14:paraId="0BFE4FE8" w14:textId="0AA2575F" w:rsidR="000A0407" w:rsidRDefault="000A0407">
        <w:pPr>
          <w:pStyle w:val="Footer"/>
          <w:jc w:val="right"/>
        </w:pPr>
        <w:r>
          <w:fldChar w:fldCharType="begin"/>
        </w:r>
        <w:r>
          <w:instrText xml:space="preserve"> PAGE   \* MERGEFORMAT </w:instrText>
        </w:r>
        <w:r>
          <w:fldChar w:fldCharType="separate"/>
        </w:r>
        <w:r w:rsidR="002C09EF">
          <w:rPr>
            <w:noProof/>
          </w:rPr>
          <w:t>3</w:t>
        </w:r>
        <w:r>
          <w:rPr>
            <w:noProof/>
          </w:rPr>
          <w:fldChar w:fldCharType="end"/>
        </w:r>
      </w:p>
    </w:sdtContent>
  </w:sdt>
  <w:p w14:paraId="3A06C62F" w14:textId="77777777" w:rsidR="00994761" w:rsidRDefault="00994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B58AC" w14:textId="77777777" w:rsidR="00287246" w:rsidRDefault="00287246" w:rsidP="00D34DB4">
      <w:pPr>
        <w:spacing w:after="0" w:line="240" w:lineRule="auto"/>
      </w:pPr>
      <w:r>
        <w:separator/>
      </w:r>
    </w:p>
  </w:footnote>
  <w:footnote w:type="continuationSeparator" w:id="0">
    <w:p w14:paraId="03C73992" w14:textId="77777777" w:rsidR="00287246" w:rsidRDefault="00287246" w:rsidP="00D3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A314A"/>
    <w:multiLevelType w:val="hybridMultilevel"/>
    <w:tmpl w:val="4D4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E6A56"/>
    <w:multiLevelType w:val="hybridMultilevel"/>
    <w:tmpl w:val="7FE8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9CA"/>
    <w:rsid w:val="000249B4"/>
    <w:rsid w:val="0002530A"/>
    <w:rsid w:val="000277F3"/>
    <w:rsid w:val="00030FD2"/>
    <w:rsid w:val="00043FF9"/>
    <w:rsid w:val="0005641B"/>
    <w:rsid w:val="00090835"/>
    <w:rsid w:val="00096423"/>
    <w:rsid w:val="000A0407"/>
    <w:rsid w:val="000A53F9"/>
    <w:rsid w:val="000D0282"/>
    <w:rsid w:val="000D1B75"/>
    <w:rsid w:val="000D7D3F"/>
    <w:rsid w:val="000E7598"/>
    <w:rsid w:val="000F11A6"/>
    <w:rsid w:val="001035C1"/>
    <w:rsid w:val="00105EA6"/>
    <w:rsid w:val="00112958"/>
    <w:rsid w:val="0012331C"/>
    <w:rsid w:val="00136818"/>
    <w:rsid w:val="00151597"/>
    <w:rsid w:val="00154A61"/>
    <w:rsid w:val="00183DED"/>
    <w:rsid w:val="00185729"/>
    <w:rsid w:val="001A4E88"/>
    <w:rsid w:val="001B1BAD"/>
    <w:rsid w:val="001D3F79"/>
    <w:rsid w:val="001F1C85"/>
    <w:rsid w:val="001F1DED"/>
    <w:rsid w:val="001F67D7"/>
    <w:rsid w:val="00207CFF"/>
    <w:rsid w:val="002244AE"/>
    <w:rsid w:val="00233136"/>
    <w:rsid w:val="00242724"/>
    <w:rsid w:val="002458B0"/>
    <w:rsid w:val="002476DC"/>
    <w:rsid w:val="00247DBF"/>
    <w:rsid w:val="002559C2"/>
    <w:rsid w:val="0027668A"/>
    <w:rsid w:val="00284DC2"/>
    <w:rsid w:val="002871E4"/>
    <w:rsid w:val="00287246"/>
    <w:rsid w:val="002922B7"/>
    <w:rsid w:val="00297D25"/>
    <w:rsid w:val="002C09EF"/>
    <w:rsid w:val="002E5A5D"/>
    <w:rsid w:val="002F6910"/>
    <w:rsid w:val="002F75A2"/>
    <w:rsid w:val="0031070C"/>
    <w:rsid w:val="00313DEA"/>
    <w:rsid w:val="00347FA1"/>
    <w:rsid w:val="00367BEE"/>
    <w:rsid w:val="00372019"/>
    <w:rsid w:val="003906DB"/>
    <w:rsid w:val="003A4378"/>
    <w:rsid w:val="003B7992"/>
    <w:rsid w:val="00435E95"/>
    <w:rsid w:val="00442671"/>
    <w:rsid w:val="00446421"/>
    <w:rsid w:val="004628B1"/>
    <w:rsid w:val="00476692"/>
    <w:rsid w:val="004819CA"/>
    <w:rsid w:val="004874D2"/>
    <w:rsid w:val="004A05CE"/>
    <w:rsid w:val="004C7316"/>
    <w:rsid w:val="004E0A39"/>
    <w:rsid w:val="004F6B40"/>
    <w:rsid w:val="00516B68"/>
    <w:rsid w:val="00517D21"/>
    <w:rsid w:val="00525717"/>
    <w:rsid w:val="00531584"/>
    <w:rsid w:val="00534A82"/>
    <w:rsid w:val="00535B1D"/>
    <w:rsid w:val="005361DB"/>
    <w:rsid w:val="00540407"/>
    <w:rsid w:val="005844A3"/>
    <w:rsid w:val="005875D8"/>
    <w:rsid w:val="005901C7"/>
    <w:rsid w:val="005C23ED"/>
    <w:rsid w:val="005C4207"/>
    <w:rsid w:val="0060111E"/>
    <w:rsid w:val="00601708"/>
    <w:rsid w:val="00603AAF"/>
    <w:rsid w:val="006202BC"/>
    <w:rsid w:val="00642771"/>
    <w:rsid w:val="006531B0"/>
    <w:rsid w:val="0066483B"/>
    <w:rsid w:val="00667CAE"/>
    <w:rsid w:val="0069437F"/>
    <w:rsid w:val="00696363"/>
    <w:rsid w:val="00696565"/>
    <w:rsid w:val="006A1609"/>
    <w:rsid w:val="006B71A0"/>
    <w:rsid w:val="006B7F09"/>
    <w:rsid w:val="006E24B3"/>
    <w:rsid w:val="006F4C74"/>
    <w:rsid w:val="007079C2"/>
    <w:rsid w:val="0072016F"/>
    <w:rsid w:val="007352FC"/>
    <w:rsid w:val="007838E6"/>
    <w:rsid w:val="007A32A6"/>
    <w:rsid w:val="007A410E"/>
    <w:rsid w:val="007C1F56"/>
    <w:rsid w:val="007D19BD"/>
    <w:rsid w:val="007E66A6"/>
    <w:rsid w:val="007F27E8"/>
    <w:rsid w:val="00824E4D"/>
    <w:rsid w:val="008E0478"/>
    <w:rsid w:val="00957BE2"/>
    <w:rsid w:val="009757A5"/>
    <w:rsid w:val="0098526A"/>
    <w:rsid w:val="00994761"/>
    <w:rsid w:val="00994913"/>
    <w:rsid w:val="009F21C3"/>
    <w:rsid w:val="00A00AEF"/>
    <w:rsid w:val="00A105DF"/>
    <w:rsid w:val="00A15029"/>
    <w:rsid w:val="00A2595C"/>
    <w:rsid w:val="00A25C9B"/>
    <w:rsid w:val="00A31DA2"/>
    <w:rsid w:val="00A412D9"/>
    <w:rsid w:val="00A42AB1"/>
    <w:rsid w:val="00A76EA9"/>
    <w:rsid w:val="00A84CC0"/>
    <w:rsid w:val="00AB3472"/>
    <w:rsid w:val="00AB5431"/>
    <w:rsid w:val="00AD10AF"/>
    <w:rsid w:val="00AD536B"/>
    <w:rsid w:val="00AD6CC4"/>
    <w:rsid w:val="00AE2458"/>
    <w:rsid w:val="00AE63A4"/>
    <w:rsid w:val="00AF2AA3"/>
    <w:rsid w:val="00AF52FB"/>
    <w:rsid w:val="00AF789A"/>
    <w:rsid w:val="00B05787"/>
    <w:rsid w:val="00B30600"/>
    <w:rsid w:val="00B3773E"/>
    <w:rsid w:val="00B41411"/>
    <w:rsid w:val="00B814DF"/>
    <w:rsid w:val="00BA0780"/>
    <w:rsid w:val="00BB0F73"/>
    <w:rsid w:val="00BB4A69"/>
    <w:rsid w:val="00BC15D4"/>
    <w:rsid w:val="00BD0275"/>
    <w:rsid w:val="00C001BB"/>
    <w:rsid w:val="00C04CBF"/>
    <w:rsid w:val="00C36C54"/>
    <w:rsid w:val="00C404D0"/>
    <w:rsid w:val="00C53310"/>
    <w:rsid w:val="00C64280"/>
    <w:rsid w:val="00C92C04"/>
    <w:rsid w:val="00CB1502"/>
    <w:rsid w:val="00CD5B5A"/>
    <w:rsid w:val="00CD69A0"/>
    <w:rsid w:val="00CE1D38"/>
    <w:rsid w:val="00CF2705"/>
    <w:rsid w:val="00D20A82"/>
    <w:rsid w:val="00D34DB4"/>
    <w:rsid w:val="00D65A25"/>
    <w:rsid w:val="00D65E87"/>
    <w:rsid w:val="00D907C7"/>
    <w:rsid w:val="00D9115C"/>
    <w:rsid w:val="00DB14BD"/>
    <w:rsid w:val="00DB7528"/>
    <w:rsid w:val="00DF0716"/>
    <w:rsid w:val="00DF32F8"/>
    <w:rsid w:val="00E21AF5"/>
    <w:rsid w:val="00E33215"/>
    <w:rsid w:val="00E42679"/>
    <w:rsid w:val="00E61B05"/>
    <w:rsid w:val="00E758F0"/>
    <w:rsid w:val="00E82DA2"/>
    <w:rsid w:val="00E8718E"/>
    <w:rsid w:val="00E93D62"/>
    <w:rsid w:val="00EF789C"/>
    <w:rsid w:val="00F06D99"/>
    <w:rsid w:val="00F313E3"/>
    <w:rsid w:val="00F434BC"/>
    <w:rsid w:val="00F60107"/>
    <w:rsid w:val="00F758F1"/>
    <w:rsid w:val="00F86714"/>
    <w:rsid w:val="00FA612F"/>
    <w:rsid w:val="00FB5F56"/>
    <w:rsid w:val="00FC6BA6"/>
    <w:rsid w:val="00FF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5286"/>
  <w15:chartTrackingRefBased/>
  <w15:docId w15:val="{DBDCA8D0-7ADE-45F9-8532-613D8E80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DB4"/>
  </w:style>
  <w:style w:type="paragraph" w:styleId="Footer">
    <w:name w:val="footer"/>
    <w:basedOn w:val="Normal"/>
    <w:link w:val="FooterChar"/>
    <w:uiPriority w:val="99"/>
    <w:unhideWhenUsed/>
    <w:rsid w:val="00D3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DB4"/>
  </w:style>
  <w:style w:type="paragraph" w:styleId="ListParagraph">
    <w:name w:val="List Paragraph"/>
    <w:basedOn w:val="Normal"/>
    <w:uiPriority w:val="34"/>
    <w:qFormat/>
    <w:rsid w:val="004628B1"/>
    <w:pPr>
      <w:ind w:left="720"/>
      <w:contextualSpacing/>
    </w:pPr>
  </w:style>
  <w:style w:type="character" w:styleId="Hyperlink">
    <w:name w:val="Hyperlink"/>
    <w:basedOn w:val="DefaultParagraphFont"/>
    <w:uiPriority w:val="99"/>
    <w:unhideWhenUsed/>
    <w:rsid w:val="00207CFF"/>
    <w:rPr>
      <w:color w:val="0563C1" w:themeColor="hyperlink"/>
      <w:u w:val="single"/>
    </w:rPr>
  </w:style>
  <w:style w:type="character" w:customStyle="1" w:styleId="UnresolvedMention1">
    <w:name w:val="Unresolved Mention1"/>
    <w:basedOn w:val="DefaultParagraphFont"/>
    <w:uiPriority w:val="99"/>
    <w:semiHidden/>
    <w:unhideWhenUsed/>
    <w:rsid w:val="00207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is.info/invasiveness-rank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CC1C-6044-49C7-BD64-947436CB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K</dc:creator>
  <cp:keywords/>
  <dc:description/>
  <cp:lastModifiedBy>Kristopher.Williams</cp:lastModifiedBy>
  <cp:revision>2</cp:revision>
  <dcterms:created xsi:type="dcterms:W3CDTF">2020-12-19T16:16:00Z</dcterms:created>
  <dcterms:modified xsi:type="dcterms:W3CDTF">2020-12-19T16:16:00Z</dcterms:modified>
</cp:coreProperties>
</file>